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8B2D" w14:textId="77777777" w:rsidR="00BE383B" w:rsidRPr="009A2C3E" w:rsidRDefault="00BE383B" w:rsidP="00EF7B98">
      <w:pPr>
        <w:rPr>
          <w:rFonts w:ascii="Times New Roman Bold" w:hAnsi="Times New Roman Bold"/>
          <w:b/>
          <w:caps/>
          <w:color w:val="000000" w:themeColor="text1"/>
          <w:sz w:val="20"/>
          <w:szCs w:val="20"/>
        </w:rPr>
      </w:pPr>
    </w:p>
    <w:p w14:paraId="0AB959C5" w14:textId="24406A73" w:rsidR="00BE383B" w:rsidRPr="009A2C3E" w:rsidRDefault="00BE383B" w:rsidP="00BE383B">
      <w:pPr>
        <w:jc w:val="center"/>
        <w:rPr>
          <w:rFonts w:asciiTheme="minorHAnsi" w:hAnsiTheme="minorHAnsi"/>
          <w:bCs/>
          <w:sz w:val="20"/>
          <w:szCs w:val="20"/>
        </w:rPr>
      </w:pPr>
      <w:r w:rsidRPr="009A2C3E">
        <w:rPr>
          <w:rFonts w:ascii="Times New Roman Bold" w:hAnsi="Times New Roman Bold"/>
          <w:b/>
          <w:caps/>
          <w:color w:val="000000" w:themeColor="text1"/>
          <w:sz w:val="20"/>
          <w:szCs w:val="20"/>
        </w:rPr>
        <w:t>pavojingų atliekų tvarkymo sutartis</w:t>
      </w:r>
    </w:p>
    <w:p w14:paraId="03B5929E" w14:textId="77777777" w:rsidR="00BE383B" w:rsidRPr="009A2C3E" w:rsidRDefault="00BE383B" w:rsidP="00BE383B">
      <w:pPr>
        <w:jc w:val="center"/>
        <w:rPr>
          <w:rFonts w:asciiTheme="minorHAnsi" w:hAnsiTheme="minorHAnsi"/>
          <w:bCs/>
          <w:sz w:val="20"/>
          <w:szCs w:val="20"/>
        </w:rPr>
      </w:pPr>
    </w:p>
    <w:p w14:paraId="67C665C7" w14:textId="0ED25560" w:rsidR="00BE383B" w:rsidRPr="009A2C3E" w:rsidRDefault="008B588D" w:rsidP="00BE383B">
      <w:pPr>
        <w:jc w:val="center"/>
        <w:rPr>
          <w:rFonts w:asciiTheme="minorHAnsi" w:hAnsiTheme="minorHAnsi"/>
          <w:b/>
          <w:caps/>
          <w:color w:val="000000" w:themeColor="text1"/>
          <w:sz w:val="15"/>
          <w:szCs w:val="16"/>
        </w:rPr>
      </w:pPr>
      <w:r w:rsidRPr="009A2C3E">
        <w:rPr>
          <w:bCs/>
          <w:color w:val="C00000"/>
          <w:sz w:val="22"/>
          <w:szCs w:val="22"/>
        </w:rPr>
        <w:t>Data</w:t>
      </w:r>
    </w:p>
    <w:p w14:paraId="080E582E" w14:textId="77777777" w:rsidR="00BE383B" w:rsidRPr="009A2C3E" w:rsidRDefault="00BE383B" w:rsidP="00A10A71">
      <w:pPr>
        <w:jc w:val="both"/>
        <w:rPr>
          <w:b/>
          <w:sz w:val="20"/>
          <w:szCs w:val="20"/>
        </w:rPr>
      </w:pPr>
    </w:p>
    <w:p w14:paraId="5C98561E" w14:textId="568EEBE1" w:rsidR="00D557D4" w:rsidRPr="009A2C3E" w:rsidRDefault="00A10A71" w:rsidP="00A10A71">
      <w:pPr>
        <w:jc w:val="both"/>
        <w:rPr>
          <w:sz w:val="20"/>
          <w:szCs w:val="20"/>
        </w:rPr>
      </w:pPr>
      <w:r w:rsidRPr="009A2C3E">
        <w:rPr>
          <w:b/>
          <w:sz w:val="20"/>
          <w:szCs w:val="20"/>
        </w:rPr>
        <w:t>UAB „TOKSIKA“</w:t>
      </w:r>
      <w:r w:rsidRPr="009A2C3E">
        <w:rPr>
          <w:sz w:val="20"/>
          <w:szCs w:val="20"/>
        </w:rPr>
        <w:t xml:space="preserve">, toliau vadinama </w:t>
      </w:r>
      <w:r w:rsidRPr="009A2C3E">
        <w:rPr>
          <w:b/>
          <w:bCs/>
          <w:sz w:val="20"/>
          <w:szCs w:val="20"/>
        </w:rPr>
        <w:t>VYKDYTOJU</w:t>
      </w:r>
      <w:r w:rsidR="00F631F6" w:rsidRPr="009A2C3E">
        <w:rPr>
          <w:sz w:val="20"/>
          <w:szCs w:val="20"/>
        </w:rPr>
        <w:t xml:space="preserve"> </w:t>
      </w:r>
      <w:r w:rsidRPr="009A2C3E">
        <w:rPr>
          <w:sz w:val="20"/>
          <w:szCs w:val="20"/>
        </w:rPr>
        <w:t>ir</w:t>
      </w:r>
      <w:r w:rsidR="002D7B9E" w:rsidRPr="009A2C3E">
        <w:rPr>
          <w:b/>
          <w:caps/>
          <w:sz w:val="20"/>
          <w:szCs w:val="20"/>
        </w:rPr>
        <w:t xml:space="preserve"> </w:t>
      </w:r>
      <w:r w:rsidR="008B588D" w:rsidRPr="009A2C3E">
        <w:rPr>
          <w:b/>
          <w:color w:val="C00000"/>
          <w:sz w:val="20"/>
          <w:szCs w:val="20"/>
        </w:rPr>
        <w:t>ĮMONĖS PAVADINIMAS</w:t>
      </w:r>
      <w:r w:rsidR="00EF7B98" w:rsidRPr="009A2C3E">
        <w:rPr>
          <w:sz w:val="20"/>
          <w:szCs w:val="20"/>
        </w:rPr>
        <w:t xml:space="preserve">, vadinama </w:t>
      </w:r>
      <w:r w:rsidR="00EF7B98" w:rsidRPr="009A2C3E">
        <w:rPr>
          <w:b/>
          <w:bCs/>
          <w:sz w:val="20"/>
          <w:szCs w:val="20"/>
        </w:rPr>
        <w:t>UŽSAKOVU</w:t>
      </w:r>
      <w:r w:rsidR="00EF7B98" w:rsidRPr="009A2C3E">
        <w:rPr>
          <w:sz w:val="20"/>
          <w:szCs w:val="20"/>
        </w:rPr>
        <w:t xml:space="preserve">, </w:t>
      </w:r>
      <w:r w:rsidR="00255F52" w:rsidRPr="009A2C3E">
        <w:rPr>
          <w:sz w:val="20"/>
          <w:szCs w:val="20"/>
        </w:rPr>
        <w:t xml:space="preserve">kartu vadinami </w:t>
      </w:r>
      <w:r w:rsidR="00255F52" w:rsidRPr="009A2C3E">
        <w:rPr>
          <w:b/>
          <w:bCs/>
          <w:sz w:val="20"/>
          <w:szCs w:val="20"/>
        </w:rPr>
        <w:t>Šalimis</w:t>
      </w:r>
      <w:r w:rsidR="00255F52" w:rsidRPr="009A2C3E">
        <w:rPr>
          <w:sz w:val="20"/>
          <w:szCs w:val="20"/>
        </w:rPr>
        <w:t xml:space="preserve">, o atskirai </w:t>
      </w:r>
      <w:r w:rsidR="00255F52" w:rsidRPr="009A2C3E">
        <w:rPr>
          <w:b/>
          <w:bCs/>
          <w:sz w:val="20"/>
          <w:szCs w:val="20"/>
        </w:rPr>
        <w:t>Šalimi</w:t>
      </w:r>
      <w:r w:rsidR="00255F52" w:rsidRPr="009A2C3E">
        <w:rPr>
          <w:sz w:val="20"/>
          <w:szCs w:val="20"/>
        </w:rPr>
        <w:t>,  sudarė šią Pavojingų atliekų tvarkymo sutartį (toliau- Sutartis) ir susitarė</w:t>
      </w:r>
      <w:r w:rsidR="00D557D4" w:rsidRPr="009A2C3E">
        <w:rPr>
          <w:sz w:val="20"/>
          <w:szCs w:val="20"/>
        </w:rPr>
        <w:t>:</w:t>
      </w:r>
    </w:p>
    <w:p w14:paraId="5B2C9D68" w14:textId="77777777" w:rsidR="00085B39" w:rsidRPr="009A2C3E" w:rsidRDefault="00085B39" w:rsidP="00335FF3">
      <w:pPr>
        <w:pStyle w:val="Sutartiesskantrastes"/>
        <w:spacing w:before="120" w:after="0"/>
        <w:rPr>
          <w:rStyle w:val="StyleArial10ptBoldAllcaps"/>
          <w:rFonts w:ascii="Times New Roman" w:hAnsi="Times New Roman"/>
          <w:b/>
          <w:bCs/>
          <w:caps/>
        </w:rPr>
      </w:pPr>
      <w:r w:rsidRPr="009A2C3E">
        <w:rPr>
          <w:rStyle w:val="StyleArial10ptBoldAllcaps"/>
          <w:rFonts w:ascii="Times New Roman" w:hAnsi="Times New Roman"/>
          <w:b/>
          <w:bCs/>
          <w:caps/>
        </w:rPr>
        <w:t>SUTARTIES OBJEKTAS:</w:t>
      </w:r>
    </w:p>
    <w:p w14:paraId="599F76D2" w14:textId="77777777" w:rsidR="00085B39" w:rsidRPr="009A2C3E" w:rsidRDefault="00085B39" w:rsidP="006C4D3C">
      <w:pPr>
        <w:pStyle w:val="Sutartiessktxtdalys"/>
      </w:pPr>
      <w:r w:rsidRPr="009A2C3E">
        <w:t>Pavojingų atliekų ir kitų atliekų (toliau PA) tvarkymas</w:t>
      </w:r>
      <w:r w:rsidR="008A1CF5" w:rsidRPr="009A2C3E">
        <w:t xml:space="preserve"> bendrovėje „Toksika“ JA k. 244670310</w:t>
      </w:r>
      <w:r w:rsidR="00495C34" w:rsidRPr="009A2C3E">
        <w:t>.</w:t>
      </w:r>
    </w:p>
    <w:p w14:paraId="559E4089"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VYKDYTOJAS ĮSIPAREIGOJA:</w:t>
      </w:r>
    </w:p>
    <w:p w14:paraId="331EB757" w14:textId="37349B93" w:rsidR="007149EC" w:rsidRPr="009A2C3E" w:rsidRDefault="007149EC" w:rsidP="006C4D3C">
      <w:pPr>
        <w:pStyle w:val="Sutartiessktxtdalys"/>
      </w:pPr>
      <w:r w:rsidRPr="009A2C3E">
        <w:t>Vadovaujantis Atliekų tvarkymo taisyklėmis, patvirtintomis Lietuvos Respublikos aplinkos ministro 2003-12-30 įsakymu Nr.</w:t>
      </w:r>
      <w:r w:rsidR="008B588D" w:rsidRPr="009A2C3E">
        <w:t xml:space="preserve"> </w:t>
      </w:r>
      <w:r w:rsidRPr="009A2C3E">
        <w:t>722, (Žin.,</w:t>
      </w:r>
      <w:r w:rsidR="008B588D" w:rsidRPr="009A2C3E">
        <w:t xml:space="preserve"> </w:t>
      </w:r>
      <w:r w:rsidRPr="009A2C3E">
        <w:t>2003, Nr.</w:t>
      </w:r>
      <w:r w:rsidR="008B588D" w:rsidRPr="009A2C3E">
        <w:t xml:space="preserve"> </w:t>
      </w:r>
      <w:r w:rsidRPr="009A2C3E">
        <w:t>68-2381 ir toliau aktuali redakcija) (toliau</w:t>
      </w:r>
      <w:r w:rsidR="008B588D" w:rsidRPr="009A2C3E">
        <w:t xml:space="preserve"> </w:t>
      </w:r>
      <w:r w:rsidRPr="009A2C3E">
        <w:t xml:space="preserve">- </w:t>
      </w:r>
      <w:r w:rsidRPr="009A2C3E">
        <w:rPr>
          <w:b/>
        </w:rPr>
        <w:t>Atliekų tvarkymo taisyklės</w:t>
      </w:r>
      <w:r w:rsidRPr="009A2C3E">
        <w:t>), priimti tvarkymui PA, išvardintas šios Sutarties priede Nr.1, taikant  nurodytus priėmimo įkainius. Sutarties priede Nr.</w:t>
      </w:r>
      <w:r w:rsidR="008B588D" w:rsidRPr="009A2C3E">
        <w:t xml:space="preserve"> </w:t>
      </w:r>
      <w:r w:rsidRPr="009A2C3E">
        <w:t>1 neįvardintoms atliekoms Šalių sutarimu gali būti nustatoma sutartinė priėmimo tvarkymui kaina.</w:t>
      </w:r>
    </w:p>
    <w:p w14:paraId="012CEA11" w14:textId="7968634F" w:rsidR="00E4735A" w:rsidRPr="009A2C3E" w:rsidRDefault="00E4735A" w:rsidP="006C4D3C">
      <w:pPr>
        <w:pStyle w:val="Sutartiessktxtdalys"/>
      </w:pPr>
      <w:r w:rsidRPr="009A2C3E">
        <w:t>Atsižvelgiant į tai, jog VYKDYTOJO veikla yra ribojama teisės aktais bei turimais veiklos leidimais, VYKDYTOJAS turi teisę atsisakyti priimti UŽSAKOVO perduodamas atliekas jeigu tai pažeistų veiklos leidimų sąlygas.</w:t>
      </w:r>
    </w:p>
    <w:p w14:paraId="3C6C49D7" w14:textId="784123BA" w:rsidR="007149EC" w:rsidRPr="009A2C3E" w:rsidRDefault="007149EC" w:rsidP="006C4D3C">
      <w:pPr>
        <w:pStyle w:val="Sutartiessktxtdalys"/>
      </w:pPr>
      <w:r w:rsidRPr="009A2C3E">
        <w:t>UŽSAKOVUI pageidaujant, išvežti PA 5-ių darbo dienų laikotarpyje savo transportu, laikantis „Pavojingų krovinių vežimo keliais (ADR)“ taisyklių, šios Sutarties priede Nr.</w:t>
      </w:r>
      <w:r w:rsidR="008B588D" w:rsidRPr="009A2C3E">
        <w:t xml:space="preserve"> </w:t>
      </w:r>
      <w:r w:rsidRPr="009A2C3E">
        <w:t>1 numatytais tarifais.</w:t>
      </w:r>
    </w:p>
    <w:p w14:paraId="215990A7" w14:textId="77777777" w:rsidR="007149EC" w:rsidRPr="009A2C3E" w:rsidRDefault="007149EC" w:rsidP="006C4D3C">
      <w:pPr>
        <w:pStyle w:val="Sutartiessktxtdalys"/>
      </w:pPr>
      <w:r w:rsidRPr="009A2C3E">
        <w:t>VYKDYTOJAS atliekų priėmimo įkainius gali keisti, dėl objektyviai kintančių atliekų šalinimo sąnaudų (naftos produktų, dujų, energijos kaina, mokesčiai, bei kitų šalinimo sąnaudas  įtakojančių veiksnių),  apie tai pranešdamas UŽSAKOVUI toliau Sutartyje nustatyta tvarka.</w:t>
      </w:r>
    </w:p>
    <w:p w14:paraId="040F1E74" w14:textId="7F85AB31" w:rsidR="007149EC" w:rsidRPr="009A2C3E" w:rsidRDefault="007149EC" w:rsidP="006C4D3C">
      <w:pPr>
        <w:pStyle w:val="Sutartiessktxtdalys"/>
      </w:pPr>
      <w:r w:rsidRPr="009A2C3E">
        <w:t>VYKDYTOJAS pareiškia, kad turi visus teisės aktų nustatyta tvarka išduotus galiojančius leidimus (licencijos Nr.</w:t>
      </w:r>
      <w:r w:rsidR="007B787D" w:rsidRPr="009A2C3E">
        <w:t> </w:t>
      </w:r>
      <w:r w:rsidRPr="009A2C3E">
        <w:t>001168), reikalingus atlikti šioje Sutartyje numatytus įsipareigojimus.</w:t>
      </w:r>
    </w:p>
    <w:p w14:paraId="530FFC11"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UŽSAKOVAS ĮSIPAREIGOJA:</w:t>
      </w:r>
    </w:p>
    <w:p w14:paraId="2745ED4C" w14:textId="77777777" w:rsidR="007149EC" w:rsidRPr="009A2C3E" w:rsidRDefault="007149EC" w:rsidP="006C4D3C">
      <w:pPr>
        <w:pStyle w:val="Sutartiessktxtdalys"/>
      </w:pPr>
      <w:r w:rsidRPr="009A2C3E">
        <w:t>Griežtai vadovautis Atliekų tvarkymo taisyklėmis, aplinkos apsaugos, sanitarijos, darbų saugos ir kitų teisės aktų nustatytais reikalavimais, sandėliuojant ar savo transportu pervežant PA.</w:t>
      </w:r>
    </w:p>
    <w:p w14:paraId="40AD3D46" w14:textId="3D6982E5" w:rsidR="007149EC" w:rsidRPr="009A2C3E" w:rsidRDefault="007149EC" w:rsidP="006C4D3C">
      <w:pPr>
        <w:pStyle w:val="Sutartiessktxtdalys"/>
      </w:pPr>
      <w:r w:rsidRPr="009A2C3E">
        <w:t xml:space="preserve">Griežtai vadovautis Atliekų tvarkymo taisyklėmis užsiregistruojant ir naudojantis </w:t>
      </w:r>
      <w:r w:rsidRPr="009A2C3E">
        <w:rPr>
          <w:color w:val="000000"/>
        </w:rPr>
        <w:t>Vieninga gaminių, pakuočių ir atliekų apskaitos informacine sistema (</w:t>
      </w:r>
      <w:r w:rsidR="00125FE0" w:rsidRPr="009A2C3E">
        <w:rPr>
          <w:color w:val="000000"/>
        </w:rPr>
        <w:t>t</w:t>
      </w:r>
      <w:r w:rsidRPr="009A2C3E">
        <w:rPr>
          <w:color w:val="000000"/>
        </w:rPr>
        <w:t xml:space="preserve">oliau vadinama - </w:t>
      </w:r>
      <w:r w:rsidRPr="009A2C3E">
        <w:rPr>
          <w:b/>
        </w:rPr>
        <w:t>GPAIS</w:t>
      </w:r>
      <w:r w:rsidRPr="009A2C3E">
        <w:t>), išskyrus Atliekų tvarkymo taisyklėse numatytas išimtis. PA lydraštis GPAIS sistemoje pildomas Šalių susitarimu nustatyta tvarka.</w:t>
      </w:r>
    </w:p>
    <w:p w14:paraId="511476E7" w14:textId="165BCD2F" w:rsidR="007149EC" w:rsidRPr="009A2C3E" w:rsidRDefault="007149EC" w:rsidP="006C4D3C">
      <w:pPr>
        <w:pStyle w:val="Sutartiessktxtdalys"/>
      </w:pPr>
      <w:r w:rsidRPr="009A2C3E">
        <w:t>PA išrūšiuoti, nemaišyti su kitomis atliekomis ir privalomai atskirti rūgštis, šarmus, oksiduojančių medžiagų atliekas bei atliekas, turinčias didelę sprogimo riziką nuo smūgio, trinties, ugnies ar kitų uždegimo šaltinių. Tokių PA pirminę tarą supakuoti atskirose dėžėse, konteineriuose ar ant atskirų padėklų. PA pakuotės privalomai turi būti paženklintos etiketėmis (Atliekų tvarkymo taisyklių 14 priedas, Žin.,</w:t>
      </w:r>
      <w:r w:rsidR="002134BD" w:rsidRPr="009A2C3E">
        <w:t xml:space="preserve"> </w:t>
      </w:r>
      <w:r w:rsidRPr="009A2C3E">
        <w:t>2003, Nr.</w:t>
      </w:r>
      <w:r w:rsidR="002134BD" w:rsidRPr="009A2C3E">
        <w:t xml:space="preserve"> </w:t>
      </w:r>
      <w:r w:rsidRPr="009A2C3E">
        <w:t>68-2381 ir toliau aktuali redakcija).</w:t>
      </w:r>
    </w:p>
    <w:p w14:paraId="6C4A9EC1" w14:textId="7DAEAA8A" w:rsidR="00E63110" w:rsidRPr="009A2C3E" w:rsidRDefault="00E63110" w:rsidP="006C4D3C">
      <w:pPr>
        <w:pStyle w:val="Sutartiessktxtdalys"/>
      </w:pPr>
      <w:r w:rsidRPr="009A2C3E">
        <w:t xml:space="preserve">Užtikrinti, jog deginimui skirtų atliekų sraute nebūtų paslėptų didesnių kaip 5 cm dydžio atliekų, medžiagų (pvz. metalinių automobilių dalių, betono, plytų ar kt.) kurios gali padaryti žalą atliekų smulkintuvui ar jo peiliams. </w:t>
      </w:r>
    </w:p>
    <w:p w14:paraId="192258E8" w14:textId="77777777" w:rsidR="007149EC" w:rsidRPr="009A2C3E" w:rsidRDefault="007149EC" w:rsidP="006C4D3C">
      <w:pPr>
        <w:pStyle w:val="Sutartiessktxtdalys"/>
      </w:pPr>
      <w:r w:rsidRPr="009A2C3E">
        <w:t xml:space="preserve">PA vežant savo transportu laikytis „Pavojingų krovinių vežimo keliais (ADR)“ taisyklių. </w:t>
      </w:r>
    </w:p>
    <w:p w14:paraId="55B97FB7" w14:textId="0C43D9E7" w:rsidR="007149EC" w:rsidRPr="009A2C3E" w:rsidRDefault="007149EC" w:rsidP="006C4D3C">
      <w:pPr>
        <w:pStyle w:val="Sutartiessktxtdalys"/>
      </w:pPr>
      <w:r w:rsidRPr="009A2C3E">
        <w:t>Ne vėliau kaip prieš 1 dieną, informuoti VYKDYTOJĄ apie PA rūšį, kiekį ir paruošimą išvežimui arba pristatymui savo transportu.</w:t>
      </w:r>
      <w:r w:rsidR="00F260AE" w:rsidRPr="009A2C3E">
        <w:t xml:space="preserve"> Tuo atveju, jeigu vienu metu pristatoma daugiau kaip 10 t.</w:t>
      </w:r>
      <w:r w:rsidR="002038FA" w:rsidRPr="009A2C3E">
        <w:t xml:space="preserve"> atliekų</w:t>
      </w:r>
      <w:r w:rsidR="00E4735A" w:rsidRPr="009A2C3E">
        <w:t>,</w:t>
      </w:r>
      <w:r w:rsidR="00F260AE" w:rsidRPr="009A2C3E">
        <w:t xml:space="preserve"> UŽSAKOVAS turi gauti VYKDYTOJO </w:t>
      </w:r>
      <w:r w:rsidR="00E4735A" w:rsidRPr="009A2C3E">
        <w:t xml:space="preserve">išankstinį </w:t>
      </w:r>
      <w:r w:rsidR="00F260AE" w:rsidRPr="009A2C3E">
        <w:t xml:space="preserve">patvirtinimą apie galimybę priimti nurodytą kiekį atliekų. </w:t>
      </w:r>
    </w:p>
    <w:p w14:paraId="48657B9A" w14:textId="77777777" w:rsidR="007149EC" w:rsidRPr="009A2C3E" w:rsidRDefault="007149EC" w:rsidP="006C4D3C">
      <w:pPr>
        <w:pStyle w:val="Sutartiessktxtdalys"/>
      </w:pPr>
      <w:r w:rsidRPr="009A2C3E">
        <w:t>Leisti VYKDYTOJUI naudoti UŽSAKOVO logotipą bei kitą nekonfidencialią informaciją, pristatant VYKDYTOJO aptarnaujamus klientus bei teikiamas paslaugas.</w:t>
      </w:r>
    </w:p>
    <w:p w14:paraId="7843A0E7"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ATSISKAITYMO UŽ PASLAUGAS TVARKA:</w:t>
      </w:r>
    </w:p>
    <w:p w14:paraId="5580B594" w14:textId="0251BEA5" w:rsidR="007149EC" w:rsidRPr="009A2C3E" w:rsidRDefault="007149EC" w:rsidP="006C4D3C">
      <w:pPr>
        <w:pStyle w:val="Sutartiessktxtdalys"/>
      </w:pPr>
      <w:r w:rsidRPr="009A2C3E">
        <w:t xml:space="preserve">UŽSAKOVAS už suteiktas paslaugas atsiskaito pagal VYKDYTOJO pateiktas </w:t>
      </w:r>
      <w:r w:rsidRPr="009A2C3E">
        <w:rPr>
          <w:b/>
          <w:bCs w:val="0"/>
        </w:rPr>
        <w:t xml:space="preserve">PVM sąskaitas-faktūras per </w:t>
      </w:r>
      <w:r w:rsidR="0006100D" w:rsidRPr="009A2C3E">
        <w:rPr>
          <w:b/>
          <w:bCs w:val="0"/>
          <w:highlight w:val="yellow"/>
        </w:rPr>
        <w:t>___</w:t>
      </w:r>
      <w:r w:rsidR="0085190E" w:rsidRPr="009A2C3E">
        <w:rPr>
          <w:b/>
          <w:bCs w:val="0"/>
        </w:rPr>
        <w:t xml:space="preserve"> </w:t>
      </w:r>
      <w:r w:rsidRPr="009A2C3E">
        <w:rPr>
          <w:b/>
          <w:bCs w:val="0"/>
        </w:rPr>
        <w:t>kalendorinių dienų nuo PVM sąskaitų-faktūrų išrašymo dienos</w:t>
      </w:r>
      <w:r w:rsidRPr="009A2C3E">
        <w:t xml:space="preserve">. </w:t>
      </w:r>
    </w:p>
    <w:p w14:paraId="249BC69A" w14:textId="5C5E20C0" w:rsidR="00F845C6" w:rsidRPr="009A2C3E" w:rsidRDefault="00F845C6" w:rsidP="006C4D3C">
      <w:pPr>
        <w:pStyle w:val="Sutartiessktxtdalys"/>
      </w:pPr>
      <w:r w:rsidRPr="009A2C3E">
        <w:t>Sąskaitos faktūros UŽSAKOVUI bus pateikiamos el. paštu, originalai nebus siunčiami. Tuo atveju jei UŽSAKOVAS pageidauja sąskaitą gauti kita forma (e-sąskaita, originalią rašytinę sąskaitą) privalo apie raštu informuoti VYKDYTOJĄ. UŽSAKOVAS iki  5 (penktos) einamojo mėnesio kalendorinės dienos negavęs PVM sąskaitos – faktūros el. paštu už praėjusį mėnesį suteiktas paslaugas, privalo nedelsiant apie tai informuoti Atliekų tvarkytoją</w:t>
      </w:r>
      <w:r w:rsidR="005F3BC6" w:rsidRPr="009A2C3E">
        <w:t>.</w:t>
      </w:r>
      <w:r w:rsidRPr="009A2C3E">
        <w:t xml:space="preserve"> </w:t>
      </w:r>
    </w:p>
    <w:p w14:paraId="45C2CBC0" w14:textId="0C3B7EC3" w:rsidR="007149EC" w:rsidRPr="009A2C3E" w:rsidRDefault="007149EC" w:rsidP="006C4D3C">
      <w:pPr>
        <w:pStyle w:val="Sutartiessktxtdalys"/>
      </w:pPr>
      <w:r w:rsidRPr="009A2C3E">
        <w:t>VYKDYTOJAS turi teisę reikalauti UŽSAKOVO išankstinio apmokėjimo, jeigu  UŽSAKOVAS yra laiku neatsiskaitęs už VYKDYTOJO suteiktas paslaugas</w:t>
      </w:r>
      <w:r w:rsidR="007D18FA" w:rsidRPr="009A2C3E">
        <w:t>, ar iš viešai prieinamos informacijos matoma rizika tinkamo atsiskaitymo už paslaugas pavedimu.</w:t>
      </w:r>
      <w:r w:rsidRPr="009A2C3E">
        <w:t xml:space="preserve"> </w:t>
      </w:r>
    </w:p>
    <w:p w14:paraId="5D0F6E8C" w14:textId="77777777" w:rsidR="007149EC" w:rsidRPr="009A2C3E" w:rsidRDefault="007149EC" w:rsidP="006C4D3C">
      <w:pPr>
        <w:pStyle w:val="Sutartiessktxtdalys"/>
      </w:pPr>
      <w:r w:rsidRPr="009A2C3E">
        <w:t>Įgyvendinant principą „Teršėjas moka“ UŽSAKOVAS yra atsakingas už galutinį atliekų sutvarkymą, tai reiškia, jog UŽSAKOVUI neatsiskaičius už atliekų sutvarkymą Sutartyje numatytomis sąlygomis, Vykdytojas turi teisę, gražinti atliekas UŽSAKOVUI. Tokiu atveju atliekų grąžinimo kaštus privalo padengti sutartį pažeidusi šalis.</w:t>
      </w:r>
    </w:p>
    <w:p w14:paraId="3410DCFB"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ŠALIŲ ATSAKOMYBĖ:</w:t>
      </w:r>
    </w:p>
    <w:p w14:paraId="05FA6726" w14:textId="292DE305" w:rsidR="00491A6B" w:rsidRPr="009A2C3E" w:rsidRDefault="00491A6B" w:rsidP="006C4D3C">
      <w:pPr>
        <w:pStyle w:val="Sutartiessktxtdalys"/>
      </w:pPr>
      <w:r w:rsidRPr="009A2C3E">
        <w:t>UŽSAKOVAS pilnai atsako už pasekmes ir nuostolius, kurie gali susidaryti perdavus PA VYKDYTOJUI, nevykdant reikalavimų išdėstytų 3.3</w:t>
      </w:r>
      <w:r w:rsidR="00CA19DC" w:rsidRPr="009A2C3E">
        <w:t xml:space="preserve"> – </w:t>
      </w:r>
      <w:r w:rsidR="00E63110" w:rsidRPr="009A2C3E">
        <w:t>3.4. punktuose.</w:t>
      </w:r>
    </w:p>
    <w:p w14:paraId="7253C7BC" w14:textId="1E792549" w:rsidR="00491A6B" w:rsidRPr="009A2C3E" w:rsidRDefault="00491A6B" w:rsidP="006C4D3C">
      <w:pPr>
        <w:pStyle w:val="Sutartiessktxtdalys"/>
      </w:pPr>
      <w:r w:rsidRPr="009A2C3E">
        <w:t>UŽSAKOVUI atvežus PA, nesilaikant Sutarties 3.1</w:t>
      </w:r>
      <w:r w:rsidR="00CA19DC" w:rsidRPr="009A2C3E">
        <w:t xml:space="preserve"> –</w:t>
      </w:r>
      <w:r w:rsidRPr="009A2C3E">
        <w:t xml:space="preserve"> 3.</w:t>
      </w:r>
      <w:r w:rsidR="00E63110" w:rsidRPr="009A2C3E">
        <w:t>5</w:t>
      </w:r>
      <w:r w:rsidRPr="009A2C3E">
        <w:t xml:space="preserve"> punktų reikalavimų, </w:t>
      </w:r>
      <w:r w:rsidR="00E63110" w:rsidRPr="009A2C3E">
        <w:t xml:space="preserve">VYKDYTOJUI, tai pastebėjus priėmimo metu, </w:t>
      </w:r>
      <w:r w:rsidRPr="009A2C3E">
        <w:t>VYKDYTO</w:t>
      </w:r>
      <w:smartTag w:uri="urn:schemas-microsoft-com:office:smarttags" w:element="stockticker">
        <w:r w:rsidRPr="009A2C3E">
          <w:t>JAS</w:t>
        </w:r>
      </w:smartTag>
      <w:r w:rsidRPr="009A2C3E">
        <w:t xml:space="preserve">  jų nepriima ir neatlygina UŽSAKOVUI susidariusių išlaidų.</w:t>
      </w:r>
    </w:p>
    <w:p w14:paraId="13227A93" w14:textId="0DF284F6" w:rsidR="00491A6B" w:rsidRPr="009A2C3E" w:rsidRDefault="00491A6B" w:rsidP="006C4D3C">
      <w:pPr>
        <w:pStyle w:val="Sutartiessktxtdalys"/>
      </w:pPr>
      <w:r w:rsidRPr="009A2C3E">
        <w:t>UŽSAKOVUI neatsiskaičius laiku, skaičiuojami 0,02</w:t>
      </w:r>
      <w:r w:rsidR="00C56BF6" w:rsidRPr="009A2C3E">
        <w:t xml:space="preserve"> </w:t>
      </w:r>
      <w:r w:rsidRPr="009A2C3E">
        <w:t>% delspinigiai nuo nesumokėtos sumos už kiekvieną pavėluotą dieną.</w:t>
      </w:r>
    </w:p>
    <w:p w14:paraId="3A1CFA54" w14:textId="2BE38C56" w:rsidR="00E63110" w:rsidRPr="009A2C3E" w:rsidRDefault="00491A6B" w:rsidP="00BE383B">
      <w:pPr>
        <w:pStyle w:val="Sutartiessktxtdalys"/>
      </w:pPr>
      <w:r w:rsidRPr="009A2C3E">
        <w:t>Už šios Sutarties įsipareigojimų nevykdymą VYKDYTOJAS ir UŽSAKOVAS atsako pagal galiojančius įstatymus. Nesutarimus ir ginčus, kylančius tarp šalių vykdant šią Sutartį, nagrinėja teismas Lietuvos Respublikos įstatymų nustatyta tvarka.</w:t>
      </w:r>
    </w:p>
    <w:p w14:paraId="6A32611E" w14:textId="094ED6B1" w:rsidR="00E63110" w:rsidRPr="009A2C3E" w:rsidRDefault="00491A6B" w:rsidP="006C4D3C">
      <w:pPr>
        <w:pStyle w:val="Sutartiessktxtdalys"/>
      </w:pPr>
      <w:r w:rsidRPr="009A2C3E">
        <w:t>ŠALYS gali perleisti savo teises ir pareigas trečiajai šaliai, jeigu trečioji šalis, atstovaudama šios Sutarties Šalį, kai jos interesai pažeisti dėl Sutartyje numatytų prievolių nevykdymo, atlieka ikiteisminį skolų, nuostolių išieškojimą arba kreipiasi dėl to į teismą.</w:t>
      </w:r>
    </w:p>
    <w:p w14:paraId="3A75AC2D" w14:textId="7B74829E" w:rsidR="005D7791" w:rsidRPr="009A2C3E" w:rsidRDefault="00491A6B" w:rsidP="006C4D3C">
      <w:pPr>
        <w:pStyle w:val="Sutartiessktxtdalys"/>
      </w:pPr>
      <w:r w:rsidRPr="009A2C3E">
        <w:lastRenderedPageBreak/>
        <w:t>Šalys įsipareigoja atlyginti visas šios Sutarties kitos Šalies išlaidas, susijusias su reikalavimu įvykdyti prievoles pagal šią Sutartį, įskaitant išlaidas atsiradusias  trečiajai šaliai dėl  skolų, nuostolių išieškojimo.</w:t>
      </w:r>
    </w:p>
    <w:p w14:paraId="7DECB9A2"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FORCE MAJEURE APLINKYBĖS</w:t>
      </w:r>
    </w:p>
    <w:p w14:paraId="7D9A6DAA" w14:textId="3B616713" w:rsidR="00491A6B" w:rsidRPr="009A2C3E" w:rsidRDefault="00491A6B" w:rsidP="006C4D3C">
      <w:pPr>
        <w:pStyle w:val="Sutartiessktxtdalys"/>
      </w:pPr>
      <w:r w:rsidRPr="009A2C3E">
        <w:t>Esant nenugalimos jėgos (Force Majeure) aplinkybėms, Šalis, nevykdanti ar neįvykdžiusi dėl šių aplinkybių savo įsipareigojimų, numatytų šioje Sutartyje, atleidžiama nuo atsakomybės vadovaujantis LR Vyriausybės nutarimais: 1996</w:t>
      </w:r>
      <w:r w:rsidR="00796487" w:rsidRPr="009A2C3E">
        <w:t> </w:t>
      </w:r>
      <w:r w:rsidRPr="009A2C3E">
        <w:t>07</w:t>
      </w:r>
      <w:r w:rsidR="00796487" w:rsidRPr="009A2C3E">
        <w:t> </w:t>
      </w:r>
      <w:r w:rsidRPr="009A2C3E">
        <w:t>15 Nr. 840 ir 1997</w:t>
      </w:r>
      <w:r w:rsidR="00320221" w:rsidRPr="009A2C3E">
        <w:t> </w:t>
      </w:r>
      <w:r w:rsidRPr="009A2C3E">
        <w:t>03</w:t>
      </w:r>
      <w:r w:rsidR="00320221" w:rsidRPr="009A2C3E">
        <w:t> </w:t>
      </w:r>
      <w:r w:rsidRPr="009A2C3E">
        <w:t>13 Nr. 222 patvirtintomis teisės normomis (ar joms analogiškomis). Įsipareigojimų nevykdanti Šalis privalo per 3 darbo dienas raštu informuoti kitą Šalį apie susidariusias aplinkybes ir pateikti tai patvirtinančius dokumentus. Nepranešusi apie šias aplinkybes per minėtą terminą, įsipareigojimų nevykdanti šalis atsako bendrais, šioje Sutartyje numatytais, pagrindais.</w:t>
      </w:r>
    </w:p>
    <w:p w14:paraId="286E0FAA" w14:textId="77777777" w:rsidR="00085B39" w:rsidRPr="009A2C3E" w:rsidRDefault="00085B39" w:rsidP="00335FF3">
      <w:pPr>
        <w:pStyle w:val="Sutartiesskantrastes"/>
        <w:spacing w:before="120" w:after="0"/>
        <w:rPr>
          <w:rFonts w:ascii="Times New Roman" w:hAnsi="Times New Roman"/>
        </w:rPr>
      </w:pPr>
      <w:r w:rsidRPr="009A2C3E">
        <w:rPr>
          <w:rFonts w:ascii="Times New Roman" w:hAnsi="Times New Roman"/>
        </w:rPr>
        <w:t>SUTARTIES GALIOJIMO LAIKAS IR KITOS SĄLYGOS</w:t>
      </w:r>
    </w:p>
    <w:p w14:paraId="215BBECE" w14:textId="77777777" w:rsidR="00491A6B" w:rsidRPr="009A2C3E" w:rsidRDefault="00491A6B" w:rsidP="006C4D3C">
      <w:pPr>
        <w:pStyle w:val="Sutartiessktxtdalys"/>
      </w:pPr>
      <w:r w:rsidRPr="009A2C3E">
        <w:t>Visas kitas Šalių teises ir pareigas, kylančias iš šios Sutarties, tačiau neaptartas šioje Sutartyje, reglamentuoja Lietuvos Respublikos teritorijoje galiojantys norminiai aktai.</w:t>
      </w:r>
    </w:p>
    <w:p w14:paraId="57B3BAB4" w14:textId="4EC008C7" w:rsidR="00491A6B" w:rsidRPr="009A2C3E" w:rsidRDefault="00491A6B" w:rsidP="006C4D3C">
      <w:pPr>
        <w:pStyle w:val="Sutartiessktxtdalys"/>
      </w:pPr>
      <w:r w:rsidRPr="009A2C3E">
        <w:t xml:space="preserve">Sutartis įsigalioja nuo Sutarties pasirašymo dienos ir </w:t>
      </w:r>
      <w:r w:rsidRPr="009A2C3E">
        <w:rPr>
          <w:b/>
        </w:rPr>
        <w:t xml:space="preserve">galioja </w:t>
      </w:r>
      <w:r w:rsidR="00E4735A" w:rsidRPr="009A2C3E">
        <w:rPr>
          <w:b/>
        </w:rPr>
        <w:t xml:space="preserve">(1 metus) </w:t>
      </w:r>
      <w:r w:rsidRPr="009A2C3E">
        <w:rPr>
          <w:b/>
        </w:rPr>
        <w:t>vienerius metus</w:t>
      </w:r>
      <w:r w:rsidRPr="009A2C3E">
        <w:t xml:space="preserve">, tačiau bet kokiu atveju  iki tol, kol Šalys pilnai ir tinkamai įvykdys visus šioje Sutartyje nustatytus savo įsipareigojimus. Sutartis gali būti pratęsiama rašytiniu Šalių susitarimu. </w:t>
      </w:r>
    </w:p>
    <w:p w14:paraId="250E6B60" w14:textId="6C8BDEAB" w:rsidR="00491A6B" w:rsidRPr="009A2C3E" w:rsidRDefault="00491A6B" w:rsidP="006C4D3C">
      <w:pPr>
        <w:pStyle w:val="Sutartiessktxtdalys"/>
      </w:pPr>
      <w:r w:rsidRPr="009A2C3E">
        <w:t xml:space="preserve">Be atskiro raštiško VYKDYTOJO patvirtinimo Sutartimi negalima remtis, dalyvaujant ir teikiant pasiūlymus viešųjų pirkimų konkursuose. Pažeidus šią nuostatą, VYKDYTOJAS turi teisę nutraukti Sutartį ir informuoti apie tai perkančiąją organizaciją. UŽSAKOVAS pasinaudojęs Sutartimi be VYKDYTOJO sutikimo privalo atlyginti VYKDYTOJO patirtus tiesioginius ir netiesioginius nuostolius. </w:t>
      </w:r>
    </w:p>
    <w:p w14:paraId="353A0F80" w14:textId="77777777" w:rsidR="00491A6B" w:rsidRPr="009A2C3E" w:rsidRDefault="00491A6B" w:rsidP="006C4D3C">
      <w:pPr>
        <w:pStyle w:val="Sutartiessktxtdalys"/>
      </w:pPr>
      <w:r w:rsidRPr="009A2C3E">
        <w:t>Sutarties sąlygos negali būti keičiamos per visą Sutarties galiojimo laikotarpį, išskyrus šioje Sutartyje numatytus atvejus. Visi šios Sutarties pakeitimai ir papildymai galioja tik tuo atveju, jei jie įforminti raštu, Šalių pasirašyti ir patvirtinti antspaudais, kaip šios Sutarties priedai.</w:t>
      </w:r>
    </w:p>
    <w:p w14:paraId="109DFE62" w14:textId="77777777" w:rsidR="00491A6B" w:rsidRPr="009A2C3E" w:rsidRDefault="00491A6B" w:rsidP="006C4D3C">
      <w:pPr>
        <w:pStyle w:val="Sutartiessktxtdalys"/>
      </w:pPr>
      <w:r w:rsidRPr="009A2C3E">
        <w:t>Sutartis pasirašyta dviem lygiaverčiais egzemplioriais lietuvių kalba ir perduota po vieną kiekvienai iš Sutarties Šalių.</w:t>
      </w:r>
    </w:p>
    <w:p w14:paraId="1834AD20" w14:textId="77777777" w:rsidR="00491A6B" w:rsidRPr="009A2C3E" w:rsidRDefault="00491A6B" w:rsidP="006C4D3C">
      <w:pPr>
        <w:pStyle w:val="Sutartiessktxtdalys"/>
      </w:pPr>
      <w:r w:rsidRPr="009A2C3E">
        <w:t>Įsigaliojus šiai Sutarčiai, visi ankstesni šios Sutarties Šalių susitarimai ir įsipareigojimai, kaip nors susiję su šios Sutarties objektu ir dalyku, netenka galios.</w:t>
      </w:r>
    </w:p>
    <w:p w14:paraId="37E26EF4" w14:textId="06B545FE" w:rsidR="00491A6B" w:rsidRPr="009A2C3E" w:rsidRDefault="00491A6B" w:rsidP="006C4D3C">
      <w:pPr>
        <w:pStyle w:val="Sutartiessktxtdalys"/>
      </w:pPr>
      <w:r w:rsidRPr="009A2C3E">
        <w:t>Ši Sutartis yra konfidenciali. Atskleisti jos turinį, su ja susijusių dokumentų turinį, ar bet kokią jos vykdymo metu sužinotą apie Sutarties Šalį, jos veiklą, turimą turtą ir kitą informaciją, viena Šalis gali tik gavusi kitos Šalies raštišką sutikimą, išskyrus įstatymų numatyta informacijos teikimą teisėsaugos institucijoms ir asmenims, turintiems pareigą laikytis konfidencialumo reikalavimų (advokatams, auditoriams ir pan.)</w:t>
      </w:r>
      <w:r w:rsidR="000E68A3" w:rsidRPr="009A2C3E">
        <w:t>.</w:t>
      </w:r>
    </w:p>
    <w:p w14:paraId="04C767AD" w14:textId="19029B94" w:rsidR="00491A6B" w:rsidRPr="009A2C3E" w:rsidRDefault="00491A6B" w:rsidP="006C4D3C">
      <w:pPr>
        <w:pStyle w:val="Sutartiessktxtdalys"/>
      </w:pPr>
      <w:r w:rsidRPr="009A2C3E">
        <w:t>Visi pagal šią Sutartį Šalių viena kitai siunčiami pranešimai ir kita korespondencija turi būti išdėstoma raštu ir laikoma tinkamai išsiųsta, jeigu ji yra įteikiama asmeniškai, gavėjui patvirtinant įteikimą atstovo parašu, siunčiama registruotu paštu arba persiunčiama el. pašto adresais, nurodytais Sutart</w:t>
      </w:r>
      <w:r w:rsidR="007D18FA" w:rsidRPr="009A2C3E">
        <w:t>yje.</w:t>
      </w:r>
    </w:p>
    <w:p w14:paraId="70E113F0" w14:textId="77777777" w:rsidR="00491A6B" w:rsidRPr="009A2C3E" w:rsidRDefault="00491A6B" w:rsidP="006C4D3C">
      <w:pPr>
        <w:pStyle w:val="Sutartiessktxtdalys"/>
      </w:pPr>
      <w:r w:rsidRPr="009A2C3E">
        <w:t>Jeigu keičiasi vienos kurios nors Šalies buveinės ar padalinių adresai, banko sąskaitų numeriai ar kiti rekvizitai, ta Šalis privalo raštiškai pranešti apie tai kitai Šaliai ne vėliau, kaip per 5 darbo dienas. Šalis neįvykdžiusi šio reikalavimo, negali reikšti pretenzijų ar atsikirtimų, jog kitos Šalies veiksmai, atlikti pagal paskutinius jai žinomus rekvizitus, neatitinka Sutarties sąlygų arba jog ji negavo pranešimų, siųstų pagal tuos rekvizitus.</w:t>
      </w:r>
    </w:p>
    <w:p w14:paraId="05C6D1F5" w14:textId="77777777" w:rsidR="00491A6B" w:rsidRPr="009A2C3E" w:rsidRDefault="00491A6B" w:rsidP="006C4D3C">
      <w:pPr>
        <w:pStyle w:val="Sutartiessktxtdalys"/>
      </w:pPr>
      <w:r w:rsidRPr="009A2C3E">
        <w:t>Jei kuri nors šios Sutarties dalis, nuostata ar sąlyga tampa pilnai ar iš dalies negaliojančia, tai tokios dalies, nuostatos ar sąlygos negaliojimas nedaro visos šios Sutarties ar kitų atskirų šios Sutarties dalių, nuostatų ir sąlygų negaliojančiomis. Tokiu atveju Šalys turi susitarti dėl galios netekusios dalies, nuostatos ar sąlygos pakeitimo kitomis galiojančiomis, kurios turi būti kiek galima labiau panašios savo prasme į negaliojančias.</w:t>
      </w:r>
    </w:p>
    <w:p w14:paraId="7C940A3F" w14:textId="77777777" w:rsidR="00F845C6" w:rsidRPr="009A2C3E" w:rsidRDefault="00085B39" w:rsidP="00F845C6">
      <w:pPr>
        <w:ind w:firstLine="454"/>
        <w:rPr>
          <w:sz w:val="20"/>
          <w:szCs w:val="20"/>
        </w:rPr>
      </w:pPr>
      <w:r w:rsidRPr="009A2C3E">
        <w:rPr>
          <w:sz w:val="20"/>
          <w:szCs w:val="20"/>
        </w:rPr>
        <w:t xml:space="preserve">PRIDEDAMA. </w:t>
      </w:r>
    </w:p>
    <w:p w14:paraId="3771498B" w14:textId="4A57B472" w:rsidR="004D075B" w:rsidRPr="009A2C3E" w:rsidRDefault="00F845C6" w:rsidP="00F845C6">
      <w:pPr>
        <w:pStyle w:val="ListParagraph"/>
        <w:numPr>
          <w:ilvl w:val="0"/>
          <w:numId w:val="31"/>
        </w:numPr>
        <w:rPr>
          <w:sz w:val="20"/>
          <w:szCs w:val="20"/>
        </w:rPr>
      </w:pPr>
      <w:r w:rsidRPr="009A2C3E">
        <w:rPr>
          <w:sz w:val="20"/>
          <w:szCs w:val="20"/>
        </w:rPr>
        <w:t xml:space="preserve">Priedas Nr. 1 </w:t>
      </w:r>
      <w:r w:rsidR="00085B39" w:rsidRPr="009A2C3E">
        <w:rPr>
          <w:sz w:val="20"/>
          <w:szCs w:val="20"/>
        </w:rPr>
        <w:t>Atliekų, priimamų tvarkymui, sąrašas ir įkainiai,</w:t>
      </w:r>
      <w:r w:rsidR="00441453" w:rsidRPr="009A2C3E">
        <w:rPr>
          <w:sz w:val="20"/>
          <w:szCs w:val="20"/>
        </w:rPr>
        <w:t xml:space="preserve"> </w:t>
      </w:r>
      <w:r w:rsidR="005D7791" w:rsidRPr="009A2C3E">
        <w:rPr>
          <w:sz w:val="20"/>
          <w:szCs w:val="20"/>
        </w:rPr>
        <w:t>3 psl.</w:t>
      </w:r>
    </w:p>
    <w:p w14:paraId="0C3D5F69" w14:textId="1BA87F84" w:rsidR="00F845C6" w:rsidRPr="009A2C3E" w:rsidRDefault="00F845C6" w:rsidP="00F845C6">
      <w:pPr>
        <w:pStyle w:val="ListParagraph"/>
        <w:numPr>
          <w:ilvl w:val="0"/>
          <w:numId w:val="31"/>
        </w:numPr>
        <w:rPr>
          <w:sz w:val="20"/>
          <w:szCs w:val="20"/>
        </w:rPr>
      </w:pPr>
      <w:r w:rsidRPr="009A2C3E">
        <w:rPr>
          <w:sz w:val="20"/>
          <w:szCs w:val="20"/>
        </w:rPr>
        <w:t xml:space="preserve">Priedas Nr. 2 </w:t>
      </w:r>
      <w:r w:rsidR="00CD3B61" w:rsidRPr="009A2C3E">
        <w:rPr>
          <w:sz w:val="20"/>
          <w:szCs w:val="20"/>
        </w:rPr>
        <w:t>Kontaktų sąrašas</w:t>
      </w:r>
      <w:r w:rsidR="005D7791" w:rsidRPr="009A2C3E">
        <w:rPr>
          <w:sz w:val="20"/>
          <w:szCs w:val="20"/>
        </w:rPr>
        <w:t xml:space="preserve"> 1 psl.</w:t>
      </w:r>
      <w:r w:rsidRPr="009A2C3E">
        <w:rPr>
          <w:sz w:val="20"/>
          <w:szCs w:val="20"/>
        </w:rPr>
        <w:t xml:space="preserve"> </w:t>
      </w:r>
    </w:p>
    <w:p w14:paraId="73334B87" w14:textId="77777777" w:rsidR="009B7B8E" w:rsidRPr="009A2C3E" w:rsidRDefault="009B7B8E">
      <w:pPr>
        <w:rPr>
          <w:sz w:val="20"/>
          <w:szCs w:val="20"/>
        </w:rPr>
        <w:sectPr w:rsidR="009B7B8E" w:rsidRPr="009A2C3E" w:rsidSect="0095416D">
          <w:pgSz w:w="11906" w:h="16838" w:code="9"/>
          <w:pgMar w:top="426" w:right="567" w:bottom="284" w:left="1276" w:header="0" w:footer="0" w:gutter="0"/>
          <w:cols w:space="1296"/>
          <w:docGrid w:linePitch="360"/>
        </w:sectPr>
      </w:pPr>
    </w:p>
    <w:p w14:paraId="0937433F" w14:textId="77777777" w:rsidR="001A53CA" w:rsidRPr="009A2C3E" w:rsidRDefault="001A53CA" w:rsidP="009B66A5">
      <w:pPr>
        <w:rPr>
          <w:b/>
          <w:caps/>
          <w:sz w:val="18"/>
          <w:szCs w:val="18"/>
        </w:rPr>
      </w:pPr>
    </w:p>
    <w:p w14:paraId="0B3AA8AC" w14:textId="64659849" w:rsidR="00AC6662" w:rsidRPr="009A2C3E" w:rsidRDefault="00AC6662" w:rsidP="00AC6662">
      <w:pPr>
        <w:ind w:left="-284"/>
        <w:jc w:val="center"/>
        <w:rPr>
          <w:b/>
          <w:caps/>
          <w:sz w:val="18"/>
          <w:szCs w:val="18"/>
        </w:rPr>
      </w:pPr>
    </w:p>
    <w:p w14:paraId="01E3559A" w14:textId="1DE8DE3A" w:rsidR="009B66A5" w:rsidRPr="009A2C3E" w:rsidRDefault="009B66A5" w:rsidP="00BC6846">
      <w:pPr>
        <w:pStyle w:val="Caption"/>
        <w:keepNext/>
        <w:rPr>
          <w:b/>
          <w:color w:val="auto"/>
        </w:rPr>
      </w:pPr>
      <w:bookmarkStart w:id="0" w:name="_Hlk157753453"/>
      <w:r w:rsidRPr="009A2C3E">
        <w:rPr>
          <w:b/>
          <w:color w:val="auto"/>
        </w:rPr>
        <w:t>Priedas Nr. 1</w:t>
      </w:r>
    </w:p>
    <w:tbl>
      <w:tblPr>
        <w:tblStyle w:val="TableGrid"/>
        <w:tblW w:w="10060" w:type="dxa"/>
        <w:tblLook w:val="04A0" w:firstRow="1" w:lastRow="0" w:firstColumn="1" w:lastColumn="0" w:noHBand="0" w:noVBand="1"/>
      </w:tblPr>
      <w:tblGrid>
        <w:gridCol w:w="794"/>
        <w:gridCol w:w="3834"/>
        <w:gridCol w:w="4193"/>
        <w:gridCol w:w="1239"/>
      </w:tblGrid>
      <w:tr w:rsidR="009F33E3" w:rsidRPr="009A2C3E" w14:paraId="657655F6" w14:textId="77777777" w:rsidTr="00F1598E">
        <w:tc>
          <w:tcPr>
            <w:tcW w:w="10060" w:type="dxa"/>
            <w:gridSpan w:val="4"/>
            <w:tcBorders>
              <w:top w:val="single" w:sz="4" w:space="0" w:color="auto"/>
            </w:tcBorders>
            <w:shd w:val="clear" w:color="auto" w:fill="76923C" w:themeFill="accent3" w:themeFillShade="BF"/>
            <w:vAlign w:val="center"/>
          </w:tcPr>
          <w:bookmarkEnd w:id="0"/>
          <w:p w14:paraId="0C8500A4" w14:textId="77777777" w:rsidR="009F33E3" w:rsidRPr="009A2C3E" w:rsidRDefault="009F33E3" w:rsidP="00F1598E">
            <w:pPr>
              <w:jc w:val="center"/>
              <w:rPr>
                <w:b/>
                <w:sz w:val="20"/>
                <w:szCs w:val="20"/>
              </w:rPr>
            </w:pPr>
            <w:r w:rsidRPr="009A2C3E">
              <w:rPr>
                <w:b/>
                <w:sz w:val="20"/>
                <w:szCs w:val="20"/>
              </w:rPr>
              <w:t>ATLIEKŲ TVARKYMO KAINOS</w:t>
            </w:r>
          </w:p>
        </w:tc>
      </w:tr>
      <w:tr w:rsidR="009F33E3" w:rsidRPr="009A2C3E" w14:paraId="490C0759" w14:textId="77777777" w:rsidTr="00F1598E">
        <w:tc>
          <w:tcPr>
            <w:tcW w:w="794" w:type="dxa"/>
            <w:tcBorders>
              <w:top w:val="single" w:sz="4" w:space="0" w:color="auto"/>
            </w:tcBorders>
            <w:shd w:val="clear" w:color="auto" w:fill="D6E3BC" w:themeFill="accent3" w:themeFillTint="66"/>
            <w:vAlign w:val="center"/>
          </w:tcPr>
          <w:p w14:paraId="07CCBC07" w14:textId="77777777" w:rsidR="009F33E3" w:rsidRPr="009A2C3E" w:rsidRDefault="009F33E3" w:rsidP="00F1598E">
            <w:pPr>
              <w:jc w:val="center"/>
              <w:rPr>
                <w:b/>
                <w:sz w:val="20"/>
                <w:szCs w:val="20"/>
              </w:rPr>
            </w:pPr>
            <w:r w:rsidRPr="009A2C3E">
              <w:rPr>
                <w:b/>
                <w:sz w:val="20"/>
                <w:szCs w:val="20"/>
              </w:rPr>
              <w:t>Nr.</w:t>
            </w:r>
          </w:p>
        </w:tc>
        <w:tc>
          <w:tcPr>
            <w:tcW w:w="3834" w:type="dxa"/>
            <w:tcBorders>
              <w:top w:val="single" w:sz="4" w:space="0" w:color="auto"/>
            </w:tcBorders>
            <w:shd w:val="clear" w:color="auto" w:fill="D6E3BC" w:themeFill="accent3" w:themeFillTint="66"/>
            <w:vAlign w:val="center"/>
          </w:tcPr>
          <w:p w14:paraId="5455FD1B" w14:textId="77777777" w:rsidR="009F33E3" w:rsidRPr="009A2C3E" w:rsidRDefault="009F33E3" w:rsidP="00F1598E">
            <w:pPr>
              <w:jc w:val="center"/>
              <w:rPr>
                <w:b/>
                <w:sz w:val="20"/>
                <w:szCs w:val="20"/>
              </w:rPr>
            </w:pPr>
            <w:r w:rsidRPr="009A2C3E">
              <w:rPr>
                <w:b/>
                <w:sz w:val="20"/>
                <w:szCs w:val="20"/>
              </w:rPr>
              <w:t>Atliekos pavadinimas</w:t>
            </w:r>
          </w:p>
        </w:tc>
        <w:tc>
          <w:tcPr>
            <w:tcW w:w="4193" w:type="dxa"/>
            <w:tcBorders>
              <w:top w:val="single" w:sz="4" w:space="0" w:color="auto"/>
            </w:tcBorders>
            <w:shd w:val="clear" w:color="auto" w:fill="D6E3BC" w:themeFill="accent3" w:themeFillTint="66"/>
            <w:vAlign w:val="center"/>
          </w:tcPr>
          <w:p w14:paraId="01DBE73A" w14:textId="77777777" w:rsidR="009F33E3" w:rsidRPr="009A2C3E" w:rsidRDefault="009F33E3" w:rsidP="00F1598E">
            <w:pPr>
              <w:jc w:val="center"/>
              <w:rPr>
                <w:b/>
                <w:sz w:val="20"/>
                <w:szCs w:val="20"/>
              </w:rPr>
            </w:pPr>
            <w:r w:rsidRPr="009A2C3E">
              <w:rPr>
                <w:b/>
                <w:sz w:val="20"/>
                <w:szCs w:val="20"/>
              </w:rPr>
              <w:t>Atliekų tipas, supakavimas ir kt.</w:t>
            </w:r>
          </w:p>
        </w:tc>
        <w:tc>
          <w:tcPr>
            <w:tcW w:w="1239" w:type="dxa"/>
            <w:shd w:val="clear" w:color="auto" w:fill="D6E3BC" w:themeFill="accent3" w:themeFillTint="66"/>
            <w:vAlign w:val="center"/>
          </w:tcPr>
          <w:p w14:paraId="6C425D8E" w14:textId="77777777" w:rsidR="009F33E3" w:rsidRPr="009A2C3E" w:rsidRDefault="009F33E3" w:rsidP="00F1598E">
            <w:pPr>
              <w:jc w:val="center"/>
              <w:rPr>
                <w:b/>
                <w:sz w:val="20"/>
                <w:szCs w:val="20"/>
              </w:rPr>
            </w:pPr>
            <w:r w:rsidRPr="009A2C3E">
              <w:rPr>
                <w:b/>
                <w:sz w:val="20"/>
                <w:szCs w:val="20"/>
              </w:rPr>
              <w:t>Atliekų sutvarkymo kaina už kg be PVM.</w:t>
            </w:r>
          </w:p>
        </w:tc>
      </w:tr>
      <w:tr w:rsidR="009F33E3" w:rsidRPr="009A2C3E" w14:paraId="4E33378C" w14:textId="77777777" w:rsidTr="00F1598E">
        <w:tc>
          <w:tcPr>
            <w:tcW w:w="10060" w:type="dxa"/>
            <w:gridSpan w:val="4"/>
            <w:shd w:val="clear" w:color="auto" w:fill="D6E3BC" w:themeFill="accent3" w:themeFillTint="66"/>
            <w:vAlign w:val="center"/>
          </w:tcPr>
          <w:p w14:paraId="6D82CE5A" w14:textId="77777777" w:rsidR="009F33E3" w:rsidRPr="009A2C3E" w:rsidRDefault="009F33E3" w:rsidP="00F1598E">
            <w:pPr>
              <w:jc w:val="center"/>
              <w:rPr>
                <w:b/>
                <w:bCs/>
                <w:sz w:val="20"/>
                <w:szCs w:val="20"/>
              </w:rPr>
            </w:pPr>
            <w:r w:rsidRPr="009A2C3E">
              <w:rPr>
                <w:b/>
                <w:bCs/>
                <w:sz w:val="20"/>
                <w:szCs w:val="20"/>
              </w:rPr>
              <w:t>Pavojingosios atliekos</w:t>
            </w:r>
          </w:p>
        </w:tc>
      </w:tr>
      <w:tr w:rsidR="009F33E3" w:rsidRPr="009A2C3E" w14:paraId="0588E5D3" w14:textId="77777777" w:rsidTr="00F1598E">
        <w:tc>
          <w:tcPr>
            <w:tcW w:w="794" w:type="dxa"/>
            <w:vMerge w:val="restart"/>
            <w:vAlign w:val="center"/>
          </w:tcPr>
          <w:p w14:paraId="1DE6E295"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3D8F371C" w14:textId="77777777" w:rsidR="009F33E3" w:rsidRPr="009A2C3E" w:rsidRDefault="009F33E3" w:rsidP="00F1598E">
            <w:pPr>
              <w:jc w:val="center"/>
              <w:rPr>
                <w:color w:val="000000"/>
                <w:sz w:val="20"/>
                <w:szCs w:val="20"/>
              </w:rPr>
            </w:pPr>
            <w:r w:rsidRPr="009A2C3E">
              <w:rPr>
                <w:color w:val="000000"/>
                <w:sz w:val="20"/>
                <w:szCs w:val="20"/>
              </w:rPr>
              <w:t>Dažų, dažų šalinimo, lako, klijų, dervų, glaistų ir organinių nehalogenintų tirpiklių atliekos</w:t>
            </w:r>
          </w:p>
        </w:tc>
        <w:tc>
          <w:tcPr>
            <w:tcW w:w="4193" w:type="dxa"/>
            <w:vAlign w:val="center"/>
          </w:tcPr>
          <w:p w14:paraId="3A4203DD" w14:textId="77777777" w:rsidR="009F33E3" w:rsidRPr="009A2C3E" w:rsidRDefault="009F33E3" w:rsidP="00F1598E">
            <w:pPr>
              <w:jc w:val="center"/>
              <w:rPr>
                <w:sz w:val="20"/>
                <w:szCs w:val="20"/>
              </w:rPr>
            </w:pPr>
            <w:r w:rsidRPr="009A2C3E">
              <w:rPr>
                <w:sz w:val="20"/>
                <w:szCs w:val="20"/>
              </w:rPr>
              <w:t>Įvairaus pobūdžio talpos (IBC tipo talpos, metalinės, plastikinės talpos, kitos sandarios talpos)</w:t>
            </w:r>
          </w:p>
        </w:tc>
        <w:tc>
          <w:tcPr>
            <w:tcW w:w="1239" w:type="dxa"/>
            <w:vAlign w:val="center"/>
          </w:tcPr>
          <w:p w14:paraId="119B1532" w14:textId="77777777" w:rsidR="009F33E3" w:rsidRPr="009A2C3E" w:rsidRDefault="009F33E3" w:rsidP="00F1598E">
            <w:pPr>
              <w:jc w:val="center"/>
              <w:rPr>
                <w:sz w:val="20"/>
                <w:szCs w:val="20"/>
              </w:rPr>
            </w:pPr>
            <w:r w:rsidRPr="009A2C3E">
              <w:rPr>
                <w:sz w:val="20"/>
                <w:szCs w:val="20"/>
              </w:rPr>
              <w:t>0,75</w:t>
            </w:r>
          </w:p>
        </w:tc>
      </w:tr>
      <w:tr w:rsidR="009F33E3" w:rsidRPr="009A2C3E" w14:paraId="1BB8B8C6" w14:textId="77777777" w:rsidTr="00F1598E">
        <w:tc>
          <w:tcPr>
            <w:tcW w:w="794" w:type="dxa"/>
            <w:vMerge/>
            <w:vAlign w:val="center"/>
          </w:tcPr>
          <w:p w14:paraId="6FE58E24"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548AE7A6" w14:textId="77777777" w:rsidR="009F33E3" w:rsidRPr="009A2C3E" w:rsidRDefault="009F33E3" w:rsidP="00F1598E">
            <w:pPr>
              <w:jc w:val="center"/>
              <w:rPr>
                <w:color w:val="000000"/>
                <w:sz w:val="20"/>
                <w:szCs w:val="20"/>
              </w:rPr>
            </w:pPr>
          </w:p>
        </w:tc>
        <w:tc>
          <w:tcPr>
            <w:tcW w:w="4193" w:type="dxa"/>
            <w:vAlign w:val="center"/>
          </w:tcPr>
          <w:p w14:paraId="6FE5ACC9" w14:textId="77777777" w:rsidR="009F33E3" w:rsidRPr="009A2C3E" w:rsidRDefault="009F33E3" w:rsidP="00F1598E">
            <w:pPr>
              <w:jc w:val="center"/>
              <w:rPr>
                <w:sz w:val="20"/>
                <w:szCs w:val="20"/>
              </w:rPr>
            </w:pPr>
            <w:r w:rsidRPr="009A2C3E">
              <w:rPr>
                <w:sz w:val="20"/>
                <w:szCs w:val="20"/>
              </w:rPr>
              <w:t>Senos, dvisienės atliekų talpos (bačkos)</w:t>
            </w:r>
          </w:p>
        </w:tc>
        <w:tc>
          <w:tcPr>
            <w:tcW w:w="1239" w:type="dxa"/>
            <w:vAlign w:val="center"/>
          </w:tcPr>
          <w:p w14:paraId="592280EC" w14:textId="77777777" w:rsidR="009F33E3" w:rsidRPr="009A2C3E" w:rsidRDefault="009F33E3" w:rsidP="00F1598E">
            <w:pPr>
              <w:jc w:val="center"/>
              <w:rPr>
                <w:sz w:val="20"/>
                <w:szCs w:val="20"/>
              </w:rPr>
            </w:pPr>
            <w:r w:rsidRPr="009A2C3E">
              <w:rPr>
                <w:sz w:val="20"/>
                <w:szCs w:val="20"/>
              </w:rPr>
              <w:t>1,00</w:t>
            </w:r>
          </w:p>
        </w:tc>
      </w:tr>
      <w:tr w:rsidR="009F33E3" w:rsidRPr="009A2C3E" w14:paraId="4D7C0A99" w14:textId="77777777" w:rsidTr="00F1598E">
        <w:tc>
          <w:tcPr>
            <w:tcW w:w="794" w:type="dxa"/>
            <w:vMerge/>
            <w:vAlign w:val="center"/>
          </w:tcPr>
          <w:p w14:paraId="18955202"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3377D48B" w14:textId="77777777" w:rsidR="009F33E3" w:rsidRPr="009A2C3E" w:rsidRDefault="009F33E3" w:rsidP="00F1598E">
            <w:pPr>
              <w:jc w:val="center"/>
              <w:rPr>
                <w:color w:val="000000"/>
                <w:sz w:val="20"/>
                <w:szCs w:val="20"/>
              </w:rPr>
            </w:pPr>
          </w:p>
        </w:tc>
        <w:tc>
          <w:tcPr>
            <w:tcW w:w="4193" w:type="dxa"/>
            <w:vAlign w:val="center"/>
          </w:tcPr>
          <w:p w14:paraId="1721ACB8" w14:textId="77777777" w:rsidR="009F33E3" w:rsidRPr="009A2C3E" w:rsidRDefault="009F33E3" w:rsidP="00F1598E">
            <w:pPr>
              <w:jc w:val="center"/>
              <w:rPr>
                <w:sz w:val="20"/>
                <w:szCs w:val="20"/>
              </w:rPr>
            </w:pPr>
            <w:r w:rsidRPr="009A2C3E">
              <w:rPr>
                <w:sz w:val="20"/>
                <w:szCs w:val="20"/>
              </w:rPr>
              <w:t>Aerozolinės pakuotės</w:t>
            </w:r>
          </w:p>
        </w:tc>
        <w:tc>
          <w:tcPr>
            <w:tcW w:w="1239" w:type="dxa"/>
            <w:vAlign w:val="center"/>
          </w:tcPr>
          <w:p w14:paraId="01EBC89E" w14:textId="77777777" w:rsidR="009F33E3" w:rsidRPr="009A2C3E" w:rsidRDefault="009F33E3" w:rsidP="00F1598E">
            <w:pPr>
              <w:jc w:val="center"/>
              <w:rPr>
                <w:sz w:val="20"/>
                <w:szCs w:val="20"/>
              </w:rPr>
            </w:pPr>
            <w:r w:rsidRPr="009A2C3E">
              <w:rPr>
                <w:sz w:val="20"/>
                <w:szCs w:val="20"/>
              </w:rPr>
              <w:t>1,50</w:t>
            </w:r>
          </w:p>
        </w:tc>
      </w:tr>
      <w:tr w:rsidR="009F33E3" w:rsidRPr="009A2C3E" w14:paraId="0DA8DD7B" w14:textId="77777777" w:rsidTr="00F1598E">
        <w:tc>
          <w:tcPr>
            <w:tcW w:w="794" w:type="dxa"/>
            <w:vAlign w:val="center"/>
          </w:tcPr>
          <w:p w14:paraId="2AAF6814"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26387F3D" w14:textId="77777777" w:rsidR="009F33E3" w:rsidRPr="009A2C3E" w:rsidRDefault="009F33E3" w:rsidP="00F1598E">
            <w:pPr>
              <w:jc w:val="center"/>
              <w:rPr>
                <w:color w:val="000000"/>
                <w:sz w:val="20"/>
                <w:szCs w:val="20"/>
              </w:rPr>
            </w:pPr>
            <w:r w:rsidRPr="009A2C3E">
              <w:rPr>
                <w:color w:val="000000"/>
                <w:sz w:val="20"/>
                <w:szCs w:val="20"/>
              </w:rPr>
              <w:t>Spausdintuvų dažų kasetės (toneriai)</w:t>
            </w:r>
          </w:p>
        </w:tc>
        <w:tc>
          <w:tcPr>
            <w:tcW w:w="4193" w:type="dxa"/>
            <w:vAlign w:val="center"/>
          </w:tcPr>
          <w:p w14:paraId="607614EF" w14:textId="77777777" w:rsidR="009F33E3" w:rsidRPr="009A2C3E" w:rsidRDefault="009F33E3" w:rsidP="00F1598E">
            <w:pPr>
              <w:jc w:val="center"/>
              <w:rPr>
                <w:sz w:val="20"/>
                <w:szCs w:val="20"/>
              </w:rPr>
            </w:pPr>
            <w:r w:rsidRPr="009A2C3E">
              <w:rPr>
                <w:sz w:val="20"/>
                <w:szCs w:val="20"/>
              </w:rPr>
              <w:t>Įvairaus pobūdžio talpos (IBC tipo talpos, metalinės, plastikinės talpos, didmaišiai bei kt.)</w:t>
            </w:r>
          </w:p>
        </w:tc>
        <w:tc>
          <w:tcPr>
            <w:tcW w:w="1239" w:type="dxa"/>
            <w:vAlign w:val="center"/>
          </w:tcPr>
          <w:p w14:paraId="2D0E037F" w14:textId="77777777" w:rsidR="009F33E3" w:rsidRPr="009A2C3E" w:rsidRDefault="009F33E3" w:rsidP="00F1598E">
            <w:pPr>
              <w:jc w:val="center"/>
              <w:rPr>
                <w:sz w:val="20"/>
                <w:szCs w:val="20"/>
              </w:rPr>
            </w:pPr>
            <w:r w:rsidRPr="009A2C3E">
              <w:rPr>
                <w:sz w:val="20"/>
                <w:szCs w:val="20"/>
              </w:rPr>
              <w:t>0,75</w:t>
            </w:r>
          </w:p>
        </w:tc>
      </w:tr>
      <w:tr w:rsidR="009F33E3" w:rsidRPr="009A2C3E" w14:paraId="02F421CA" w14:textId="77777777" w:rsidTr="00F1598E">
        <w:tc>
          <w:tcPr>
            <w:tcW w:w="794" w:type="dxa"/>
            <w:vAlign w:val="center"/>
          </w:tcPr>
          <w:p w14:paraId="22456FF5"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5CE4CD4A" w14:textId="77777777" w:rsidR="009F33E3" w:rsidRPr="009A2C3E" w:rsidRDefault="009F33E3" w:rsidP="00F1598E">
            <w:pPr>
              <w:jc w:val="center"/>
              <w:rPr>
                <w:color w:val="000000"/>
                <w:sz w:val="20"/>
                <w:szCs w:val="20"/>
              </w:rPr>
            </w:pPr>
            <w:r w:rsidRPr="009A2C3E">
              <w:rPr>
                <w:color w:val="000000"/>
                <w:sz w:val="20"/>
                <w:szCs w:val="20"/>
              </w:rPr>
              <w:t>Pašluostės, sorbentai, pjuvenos užterštos pavojingomis cheminėmis medžiagomis</w:t>
            </w:r>
          </w:p>
        </w:tc>
        <w:tc>
          <w:tcPr>
            <w:tcW w:w="4193" w:type="dxa"/>
            <w:vAlign w:val="center"/>
          </w:tcPr>
          <w:p w14:paraId="50A46E11" w14:textId="77777777" w:rsidR="009F33E3" w:rsidRPr="009A2C3E" w:rsidRDefault="009F33E3" w:rsidP="00F1598E">
            <w:pPr>
              <w:jc w:val="center"/>
              <w:rPr>
                <w:sz w:val="20"/>
                <w:szCs w:val="20"/>
              </w:rPr>
            </w:pPr>
            <w:r w:rsidRPr="009A2C3E">
              <w:rPr>
                <w:sz w:val="20"/>
                <w:szCs w:val="20"/>
              </w:rPr>
              <w:t>Įvairaus pobūdžio talpos (IBC tipo talpos, metalinės, plastikinės talpos, didmaišiai bei kt.)</w:t>
            </w:r>
          </w:p>
        </w:tc>
        <w:tc>
          <w:tcPr>
            <w:tcW w:w="1239" w:type="dxa"/>
            <w:vAlign w:val="center"/>
          </w:tcPr>
          <w:p w14:paraId="4F1F6861" w14:textId="77777777" w:rsidR="009F33E3" w:rsidRPr="009A2C3E" w:rsidRDefault="009F33E3" w:rsidP="00F1598E">
            <w:pPr>
              <w:jc w:val="center"/>
              <w:rPr>
                <w:sz w:val="20"/>
                <w:szCs w:val="20"/>
              </w:rPr>
            </w:pPr>
            <w:r w:rsidRPr="009A2C3E">
              <w:rPr>
                <w:sz w:val="20"/>
                <w:szCs w:val="20"/>
              </w:rPr>
              <w:t>0,70</w:t>
            </w:r>
          </w:p>
        </w:tc>
      </w:tr>
      <w:tr w:rsidR="009F33E3" w:rsidRPr="009A2C3E" w14:paraId="718B1AB4" w14:textId="77777777" w:rsidTr="00F1598E">
        <w:tc>
          <w:tcPr>
            <w:tcW w:w="794" w:type="dxa"/>
            <w:vMerge w:val="restart"/>
            <w:vAlign w:val="center"/>
          </w:tcPr>
          <w:p w14:paraId="6AC0FFF9"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0928D924" w14:textId="77777777" w:rsidR="009F33E3" w:rsidRPr="009A2C3E" w:rsidRDefault="009F33E3" w:rsidP="00F1598E">
            <w:pPr>
              <w:jc w:val="center"/>
              <w:rPr>
                <w:color w:val="000000"/>
                <w:sz w:val="20"/>
                <w:szCs w:val="20"/>
              </w:rPr>
            </w:pPr>
            <w:r w:rsidRPr="009A2C3E">
              <w:rPr>
                <w:color w:val="000000"/>
                <w:sz w:val="20"/>
                <w:szCs w:val="20"/>
              </w:rPr>
              <w:t>Užteršta cheminėmis medžiagomis pakuotė</w:t>
            </w:r>
          </w:p>
        </w:tc>
        <w:tc>
          <w:tcPr>
            <w:tcW w:w="4193" w:type="dxa"/>
            <w:vAlign w:val="center"/>
          </w:tcPr>
          <w:p w14:paraId="7F1EF0D9" w14:textId="77777777" w:rsidR="009F33E3" w:rsidRPr="009A2C3E" w:rsidRDefault="009F33E3" w:rsidP="00F1598E">
            <w:pPr>
              <w:jc w:val="center"/>
              <w:rPr>
                <w:sz w:val="20"/>
                <w:szCs w:val="20"/>
              </w:rPr>
            </w:pPr>
            <w:r w:rsidRPr="009A2C3E">
              <w:rPr>
                <w:sz w:val="20"/>
                <w:szCs w:val="20"/>
              </w:rPr>
              <w:t>Popierinė</w:t>
            </w:r>
          </w:p>
        </w:tc>
        <w:tc>
          <w:tcPr>
            <w:tcW w:w="1239" w:type="dxa"/>
            <w:vAlign w:val="center"/>
          </w:tcPr>
          <w:p w14:paraId="610AAC91" w14:textId="77777777" w:rsidR="009F33E3" w:rsidRPr="009A2C3E" w:rsidRDefault="009F33E3" w:rsidP="00F1598E">
            <w:pPr>
              <w:jc w:val="center"/>
              <w:rPr>
                <w:sz w:val="20"/>
                <w:szCs w:val="20"/>
              </w:rPr>
            </w:pPr>
            <w:r w:rsidRPr="009A2C3E">
              <w:rPr>
                <w:sz w:val="20"/>
                <w:szCs w:val="20"/>
              </w:rPr>
              <w:t>0,40</w:t>
            </w:r>
          </w:p>
        </w:tc>
      </w:tr>
      <w:tr w:rsidR="009F33E3" w:rsidRPr="009A2C3E" w14:paraId="57989713" w14:textId="77777777" w:rsidTr="00F1598E">
        <w:tc>
          <w:tcPr>
            <w:tcW w:w="794" w:type="dxa"/>
            <w:vMerge/>
            <w:vAlign w:val="center"/>
          </w:tcPr>
          <w:p w14:paraId="008C580A"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31A39CC" w14:textId="77777777" w:rsidR="009F33E3" w:rsidRPr="009A2C3E" w:rsidRDefault="009F33E3" w:rsidP="00F1598E">
            <w:pPr>
              <w:jc w:val="center"/>
              <w:rPr>
                <w:color w:val="000000"/>
                <w:sz w:val="20"/>
                <w:szCs w:val="20"/>
              </w:rPr>
            </w:pPr>
          </w:p>
        </w:tc>
        <w:tc>
          <w:tcPr>
            <w:tcW w:w="4193" w:type="dxa"/>
            <w:vAlign w:val="center"/>
          </w:tcPr>
          <w:p w14:paraId="4028097F" w14:textId="77777777" w:rsidR="009F33E3" w:rsidRPr="009A2C3E" w:rsidRDefault="009F33E3" w:rsidP="00F1598E">
            <w:pPr>
              <w:jc w:val="center"/>
              <w:rPr>
                <w:sz w:val="20"/>
                <w:szCs w:val="20"/>
              </w:rPr>
            </w:pPr>
            <w:r w:rsidRPr="009A2C3E">
              <w:rPr>
                <w:sz w:val="20"/>
                <w:szCs w:val="20"/>
              </w:rPr>
              <w:t>Medinė</w:t>
            </w:r>
          </w:p>
        </w:tc>
        <w:tc>
          <w:tcPr>
            <w:tcW w:w="1239" w:type="dxa"/>
            <w:vAlign w:val="center"/>
          </w:tcPr>
          <w:p w14:paraId="5B012FEE" w14:textId="77777777" w:rsidR="009F33E3" w:rsidRPr="009A2C3E" w:rsidRDefault="009F33E3" w:rsidP="00F1598E">
            <w:pPr>
              <w:jc w:val="center"/>
              <w:rPr>
                <w:sz w:val="20"/>
                <w:szCs w:val="20"/>
              </w:rPr>
            </w:pPr>
            <w:r w:rsidRPr="009A2C3E">
              <w:rPr>
                <w:sz w:val="20"/>
                <w:szCs w:val="20"/>
              </w:rPr>
              <w:t>0,40</w:t>
            </w:r>
          </w:p>
        </w:tc>
      </w:tr>
      <w:tr w:rsidR="009F33E3" w:rsidRPr="009A2C3E" w14:paraId="0EDFCA93" w14:textId="77777777" w:rsidTr="00F1598E">
        <w:tc>
          <w:tcPr>
            <w:tcW w:w="794" w:type="dxa"/>
            <w:vMerge/>
            <w:vAlign w:val="center"/>
          </w:tcPr>
          <w:p w14:paraId="13E89709"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5CF6F3A8" w14:textId="77777777" w:rsidR="009F33E3" w:rsidRPr="009A2C3E" w:rsidRDefault="009F33E3" w:rsidP="00F1598E">
            <w:pPr>
              <w:jc w:val="center"/>
              <w:rPr>
                <w:color w:val="000000"/>
                <w:sz w:val="20"/>
                <w:szCs w:val="20"/>
              </w:rPr>
            </w:pPr>
          </w:p>
        </w:tc>
        <w:tc>
          <w:tcPr>
            <w:tcW w:w="4193" w:type="dxa"/>
            <w:vAlign w:val="center"/>
          </w:tcPr>
          <w:p w14:paraId="08EE6780" w14:textId="77777777" w:rsidR="009F33E3" w:rsidRPr="009A2C3E" w:rsidRDefault="009F33E3" w:rsidP="00F1598E">
            <w:pPr>
              <w:jc w:val="center"/>
              <w:rPr>
                <w:sz w:val="20"/>
                <w:szCs w:val="20"/>
              </w:rPr>
            </w:pPr>
            <w:r w:rsidRPr="009A2C3E">
              <w:rPr>
                <w:sz w:val="20"/>
                <w:szCs w:val="20"/>
              </w:rPr>
              <w:t>Plastikinė</w:t>
            </w:r>
          </w:p>
        </w:tc>
        <w:tc>
          <w:tcPr>
            <w:tcW w:w="1239" w:type="dxa"/>
            <w:vAlign w:val="center"/>
          </w:tcPr>
          <w:p w14:paraId="3D054974" w14:textId="77777777" w:rsidR="009F33E3" w:rsidRPr="009A2C3E" w:rsidRDefault="009F33E3" w:rsidP="00F1598E">
            <w:pPr>
              <w:jc w:val="center"/>
              <w:rPr>
                <w:sz w:val="20"/>
                <w:szCs w:val="20"/>
              </w:rPr>
            </w:pPr>
            <w:r w:rsidRPr="009A2C3E">
              <w:rPr>
                <w:sz w:val="20"/>
                <w:szCs w:val="20"/>
              </w:rPr>
              <w:t>0,75</w:t>
            </w:r>
          </w:p>
        </w:tc>
      </w:tr>
      <w:tr w:rsidR="009F33E3" w:rsidRPr="009A2C3E" w14:paraId="0CF56567" w14:textId="77777777" w:rsidTr="00F1598E">
        <w:tc>
          <w:tcPr>
            <w:tcW w:w="794" w:type="dxa"/>
            <w:vMerge/>
            <w:vAlign w:val="center"/>
          </w:tcPr>
          <w:p w14:paraId="3A6B1E4D"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3A7652F4" w14:textId="77777777" w:rsidR="009F33E3" w:rsidRPr="009A2C3E" w:rsidRDefault="009F33E3" w:rsidP="00F1598E">
            <w:pPr>
              <w:jc w:val="center"/>
              <w:rPr>
                <w:color w:val="000000"/>
                <w:sz w:val="20"/>
                <w:szCs w:val="20"/>
              </w:rPr>
            </w:pPr>
          </w:p>
        </w:tc>
        <w:tc>
          <w:tcPr>
            <w:tcW w:w="4193" w:type="dxa"/>
            <w:vAlign w:val="center"/>
          </w:tcPr>
          <w:p w14:paraId="68593274" w14:textId="77777777" w:rsidR="009F33E3" w:rsidRPr="009A2C3E" w:rsidRDefault="009F33E3" w:rsidP="00F1598E">
            <w:pPr>
              <w:jc w:val="center"/>
              <w:rPr>
                <w:sz w:val="20"/>
                <w:szCs w:val="20"/>
              </w:rPr>
            </w:pPr>
            <w:r w:rsidRPr="009A2C3E">
              <w:rPr>
                <w:sz w:val="20"/>
                <w:szCs w:val="20"/>
              </w:rPr>
              <w:t>Metalinė</w:t>
            </w:r>
          </w:p>
        </w:tc>
        <w:tc>
          <w:tcPr>
            <w:tcW w:w="1239" w:type="dxa"/>
            <w:vAlign w:val="center"/>
          </w:tcPr>
          <w:p w14:paraId="40F187D9" w14:textId="77777777" w:rsidR="009F33E3" w:rsidRPr="009A2C3E" w:rsidRDefault="009F33E3" w:rsidP="00F1598E">
            <w:pPr>
              <w:jc w:val="center"/>
              <w:rPr>
                <w:sz w:val="20"/>
                <w:szCs w:val="20"/>
              </w:rPr>
            </w:pPr>
            <w:r w:rsidRPr="009A2C3E">
              <w:rPr>
                <w:sz w:val="20"/>
                <w:szCs w:val="20"/>
              </w:rPr>
              <w:t>0,75</w:t>
            </w:r>
          </w:p>
        </w:tc>
      </w:tr>
      <w:tr w:rsidR="009F33E3" w:rsidRPr="009A2C3E" w14:paraId="764C3392" w14:textId="77777777" w:rsidTr="00F1598E">
        <w:tc>
          <w:tcPr>
            <w:tcW w:w="794" w:type="dxa"/>
            <w:vMerge/>
            <w:vAlign w:val="center"/>
          </w:tcPr>
          <w:p w14:paraId="3D3FE487"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572EED27" w14:textId="77777777" w:rsidR="009F33E3" w:rsidRPr="009A2C3E" w:rsidRDefault="009F33E3" w:rsidP="00F1598E">
            <w:pPr>
              <w:jc w:val="center"/>
              <w:rPr>
                <w:color w:val="000000"/>
                <w:sz w:val="20"/>
                <w:szCs w:val="20"/>
              </w:rPr>
            </w:pPr>
          </w:p>
        </w:tc>
        <w:tc>
          <w:tcPr>
            <w:tcW w:w="4193" w:type="dxa"/>
            <w:vAlign w:val="center"/>
          </w:tcPr>
          <w:p w14:paraId="3E4CD067" w14:textId="77777777" w:rsidR="009F33E3" w:rsidRPr="009A2C3E" w:rsidRDefault="009F33E3" w:rsidP="00F1598E">
            <w:pPr>
              <w:jc w:val="center"/>
              <w:rPr>
                <w:sz w:val="20"/>
                <w:szCs w:val="20"/>
              </w:rPr>
            </w:pPr>
            <w:r w:rsidRPr="009A2C3E">
              <w:rPr>
                <w:sz w:val="20"/>
                <w:szCs w:val="20"/>
              </w:rPr>
              <w:t>Metalinė (slėginiai indai, aerozoliai)</w:t>
            </w:r>
          </w:p>
        </w:tc>
        <w:tc>
          <w:tcPr>
            <w:tcW w:w="1239" w:type="dxa"/>
            <w:vAlign w:val="center"/>
          </w:tcPr>
          <w:p w14:paraId="23E3D417" w14:textId="77777777" w:rsidR="009F33E3" w:rsidRPr="009A2C3E" w:rsidRDefault="009F33E3" w:rsidP="00F1598E">
            <w:pPr>
              <w:jc w:val="center"/>
              <w:rPr>
                <w:sz w:val="20"/>
                <w:szCs w:val="20"/>
              </w:rPr>
            </w:pPr>
            <w:r w:rsidRPr="009A2C3E">
              <w:rPr>
                <w:sz w:val="20"/>
                <w:szCs w:val="20"/>
              </w:rPr>
              <w:t>1,00</w:t>
            </w:r>
          </w:p>
        </w:tc>
      </w:tr>
      <w:tr w:rsidR="009F33E3" w:rsidRPr="009A2C3E" w14:paraId="184B1509" w14:textId="77777777" w:rsidTr="00F1598E">
        <w:tc>
          <w:tcPr>
            <w:tcW w:w="794" w:type="dxa"/>
            <w:vMerge/>
            <w:vAlign w:val="center"/>
          </w:tcPr>
          <w:p w14:paraId="6463513D"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51306BE6" w14:textId="77777777" w:rsidR="009F33E3" w:rsidRPr="009A2C3E" w:rsidRDefault="009F33E3" w:rsidP="00F1598E">
            <w:pPr>
              <w:jc w:val="center"/>
              <w:rPr>
                <w:color w:val="000000"/>
                <w:sz w:val="20"/>
                <w:szCs w:val="20"/>
              </w:rPr>
            </w:pPr>
          </w:p>
        </w:tc>
        <w:tc>
          <w:tcPr>
            <w:tcW w:w="4193" w:type="dxa"/>
            <w:vAlign w:val="center"/>
          </w:tcPr>
          <w:p w14:paraId="49A82F1F" w14:textId="77777777" w:rsidR="009F33E3" w:rsidRPr="009A2C3E" w:rsidRDefault="009F33E3" w:rsidP="00F1598E">
            <w:pPr>
              <w:jc w:val="center"/>
              <w:rPr>
                <w:sz w:val="20"/>
                <w:szCs w:val="20"/>
              </w:rPr>
            </w:pPr>
            <w:r w:rsidRPr="009A2C3E">
              <w:rPr>
                <w:sz w:val="20"/>
                <w:szCs w:val="20"/>
              </w:rPr>
              <w:t>Stiklinė</w:t>
            </w:r>
          </w:p>
        </w:tc>
        <w:tc>
          <w:tcPr>
            <w:tcW w:w="1239" w:type="dxa"/>
            <w:vAlign w:val="center"/>
          </w:tcPr>
          <w:p w14:paraId="54248690" w14:textId="77777777" w:rsidR="009F33E3" w:rsidRPr="009A2C3E" w:rsidRDefault="009F33E3" w:rsidP="00F1598E">
            <w:pPr>
              <w:jc w:val="center"/>
              <w:rPr>
                <w:sz w:val="20"/>
                <w:szCs w:val="20"/>
              </w:rPr>
            </w:pPr>
            <w:r w:rsidRPr="009A2C3E">
              <w:rPr>
                <w:sz w:val="20"/>
                <w:szCs w:val="20"/>
              </w:rPr>
              <w:t>1,00</w:t>
            </w:r>
          </w:p>
        </w:tc>
      </w:tr>
      <w:tr w:rsidR="009F33E3" w:rsidRPr="009A2C3E" w14:paraId="2F20D500" w14:textId="77777777" w:rsidTr="00F1598E">
        <w:tc>
          <w:tcPr>
            <w:tcW w:w="794" w:type="dxa"/>
            <w:vAlign w:val="center"/>
          </w:tcPr>
          <w:p w14:paraId="1372C221"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348E26E2" w14:textId="77777777" w:rsidR="009F33E3" w:rsidRPr="009A2C3E" w:rsidRDefault="009F33E3" w:rsidP="00F1598E">
            <w:pPr>
              <w:jc w:val="center"/>
              <w:rPr>
                <w:color w:val="000000"/>
                <w:sz w:val="20"/>
                <w:szCs w:val="20"/>
              </w:rPr>
            </w:pPr>
            <w:r w:rsidRPr="009A2C3E">
              <w:rPr>
                <w:color w:val="000000"/>
                <w:sz w:val="20"/>
                <w:szCs w:val="20"/>
              </w:rPr>
              <w:t>Užteršti cheminėmis medžiagomis plastikai</w:t>
            </w:r>
          </w:p>
        </w:tc>
        <w:tc>
          <w:tcPr>
            <w:tcW w:w="4193" w:type="dxa"/>
            <w:vAlign w:val="center"/>
          </w:tcPr>
          <w:p w14:paraId="4C767D19"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78AA0F7B" w14:textId="77777777" w:rsidR="009F33E3" w:rsidRPr="009A2C3E" w:rsidRDefault="009F33E3" w:rsidP="00F1598E">
            <w:pPr>
              <w:jc w:val="center"/>
              <w:rPr>
                <w:sz w:val="20"/>
                <w:szCs w:val="20"/>
              </w:rPr>
            </w:pPr>
            <w:r w:rsidRPr="009A2C3E">
              <w:rPr>
                <w:sz w:val="20"/>
                <w:szCs w:val="20"/>
              </w:rPr>
              <w:t>0,50</w:t>
            </w:r>
          </w:p>
        </w:tc>
      </w:tr>
      <w:tr w:rsidR="009F33E3" w:rsidRPr="009A2C3E" w14:paraId="31E88B91" w14:textId="77777777" w:rsidTr="00F1598E">
        <w:tc>
          <w:tcPr>
            <w:tcW w:w="794" w:type="dxa"/>
            <w:vMerge w:val="restart"/>
            <w:vAlign w:val="center"/>
          </w:tcPr>
          <w:p w14:paraId="19982975"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7D7B39C7" w14:textId="77777777" w:rsidR="009F33E3" w:rsidRPr="009A2C3E" w:rsidRDefault="009F33E3" w:rsidP="00F1598E">
            <w:pPr>
              <w:jc w:val="center"/>
              <w:rPr>
                <w:color w:val="000000"/>
                <w:sz w:val="20"/>
                <w:szCs w:val="20"/>
              </w:rPr>
            </w:pPr>
            <w:r w:rsidRPr="009A2C3E">
              <w:rPr>
                <w:color w:val="000000"/>
                <w:sz w:val="20"/>
                <w:szCs w:val="20"/>
              </w:rPr>
              <w:t>Gumos atliekos</w:t>
            </w:r>
          </w:p>
        </w:tc>
        <w:tc>
          <w:tcPr>
            <w:tcW w:w="4193" w:type="dxa"/>
            <w:vAlign w:val="center"/>
          </w:tcPr>
          <w:p w14:paraId="7B64840C" w14:textId="77777777" w:rsidR="009F33E3" w:rsidRPr="009A2C3E" w:rsidRDefault="009F33E3" w:rsidP="00F1598E">
            <w:pPr>
              <w:jc w:val="center"/>
              <w:rPr>
                <w:sz w:val="20"/>
                <w:szCs w:val="20"/>
              </w:rPr>
            </w:pPr>
            <w:r w:rsidRPr="009A2C3E">
              <w:rPr>
                <w:sz w:val="20"/>
                <w:szCs w:val="20"/>
              </w:rPr>
              <w:t>Įvairios gumos atliekos be metalinių dalių</w:t>
            </w:r>
          </w:p>
        </w:tc>
        <w:tc>
          <w:tcPr>
            <w:tcW w:w="1239" w:type="dxa"/>
            <w:vAlign w:val="center"/>
          </w:tcPr>
          <w:p w14:paraId="5A2AAAD5" w14:textId="77777777" w:rsidR="009F33E3" w:rsidRPr="009A2C3E" w:rsidRDefault="009F33E3" w:rsidP="00F1598E">
            <w:pPr>
              <w:jc w:val="center"/>
              <w:rPr>
                <w:sz w:val="20"/>
                <w:szCs w:val="20"/>
              </w:rPr>
            </w:pPr>
            <w:r w:rsidRPr="009A2C3E">
              <w:rPr>
                <w:sz w:val="20"/>
                <w:szCs w:val="20"/>
              </w:rPr>
              <w:t>0,40</w:t>
            </w:r>
          </w:p>
        </w:tc>
      </w:tr>
      <w:tr w:rsidR="009F33E3" w:rsidRPr="009A2C3E" w14:paraId="5C296C6C" w14:textId="77777777" w:rsidTr="00F1598E">
        <w:tc>
          <w:tcPr>
            <w:tcW w:w="794" w:type="dxa"/>
            <w:vMerge/>
            <w:vAlign w:val="center"/>
          </w:tcPr>
          <w:p w14:paraId="413EF984"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7F70D81" w14:textId="77777777" w:rsidR="009F33E3" w:rsidRPr="009A2C3E" w:rsidRDefault="009F33E3" w:rsidP="00F1598E">
            <w:pPr>
              <w:jc w:val="center"/>
              <w:rPr>
                <w:color w:val="000000"/>
                <w:sz w:val="20"/>
                <w:szCs w:val="20"/>
              </w:rPr>
            </w:pPr>
          </w:p>
        </w:tc>
        <w:tc>
          <w:tcPr>
            <w:tcW w:w="4193" w:type="dxa"/>
            <w:vAlign w:val="center"/>
          </w:tcPr>
          <w:p w14:paraId="4BCDCB74" w14:textId="77777777" w:rsidR="009F33E3" w:rsidRPr="009A2C3E" w:rsidRDefault="009F33E3" w:rsidP="00F1598E">
            <w:pPr>
              <w:jc w:val="center"/>
              <w:rPr>
                <w:sz w:val="20"/>
                <w:szCs w:val="20"/>
              </w:rPr>
            </w:pPr>
            <w:r w:rsidRPr="009A2C3E">
              <w:rPr>
                <w:color w:val="000000"/>
                <w:sz w:val="20"/>
                <w:szCs w:val="20"/>
              </w:rPr>
              <w:t>Guminės žarnos su metaliniais antgaliais ir kordais, movų atliekos</w:t>
            </w:r>
          </w:p>
        </w:tc>
        <w:tc>
          <w:tcPr>
            <w:tcW w:w="1239" w:type="dxa"/>
            <w:vAlign w:val="center"/>
          </w:tcPr>
          <w:p w14:paraId="310306D2" w14:textId="77777777" w:rsidR="009F33E3" w:rsidRPr="009A2C3E" w:rsidRDefault="009F33E3" w:rsidP="00F1598E">
            <w:pPr>
              <w:jc w:val="center"/>
              <w:rPr>
                <w:sz w:val="20"/>
                <w:szCs w:val="20"/>
              </w:rPr>
            </w:pPr>
            <w:r w:rsidRPr="009A2C3E">
              <w:rPr>
                <w:sz w:val="20"/>
                <w:szCs w:val="20"/>
              </w:rPr>
              <w:t>0,65</w:t>
            </w:r>
          </w:p>
        </w:tc>
      </w:tr>
      <w:tr w:rsidR="009F33E3" w:rsidRPr="009A2C3E" w14:paraId="403F1329" w14:textId="77777777" w:rsidTr="00F1598E">
        <w:tc>
          <w:tcPr>
            <w:tcW w:w="794" w:type="dxa"/>
            <w:vAlign w:val="center"/>
          </w:tcPr>
          <w:p w14:paraId="3C3145AC"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94ABA8A" w14:textId="77777777" w:rsidR="009F33E3" w:rsidRPr="009A2C3E" w:rsidRDefault="009F33E3" w:rsidP="00F1598E">
            <w:pPr>
              <w:jc w:val="center"/>
              <w:rPr>
                <w:color w:val="000000"/>
                <w:sz w:val="20"/>
                <w:szCs w:val="20"/>
              </w:rPr>
            </w:pPr>
            <w:r w:rsidRPr="009A2C3E">
              <w:rPr>
                <w:color w:val="000000"/>
                <w:sz w:val="20"/>
                <w:szCs w:val="20"/>
              </w:rPr>
              <w:t>Mazuto, bitumo, bituminės dangos</w:t>
            </w:r>
          </w:p>
        </w:tc>
        <w:tc>
          <w:tcPr>
            <w:tcW w:w="4193" w:type="dxa"/>
            <w:vAlign w:val="center"/>
          </w:tcPr>
          <w:p w14:paraId="52E31EEB" w14:textId="77777777" w:rsidR="009F33E3" w:rsidRPr="009A2C3E" w:rsidRDefault="009F33E3" w:rsidP="00F1598E">
            <w:pPr>
              <w:jc w:val="center"/>
              <w:rPr>
                <w:color w:val="000000"/>
                <w:sz w:val="20"/>
                <w:szCs w:val="20"/>
              </w:rPr>
            </w:pPr>
            <w:r w:rsidRPr="009A2C3E">
              <w:rPr>
                <w:sz w:val="20"/>
                <w:szCs w:val="20"/>
              </w:rPr>
              <w:t>Specialūs supakavimo reikalavimai netaikomi</w:t>
            </w:r>
          </w:p>
        </w:tc>
        <w:tc>
          <w:tcPr>
            <w:tcW w:w="1239" w:type="dxa"/>
            <w:vAlign w:val="center"/>
          </w:tcPr>
          <w:p w14:paraId="6E25EE97" w14:textId="77777777" w:rsidR="009F33E3" w:rsidRPr="009A2C3E" w:rsidRDefault="009F33E3" w:rsidP="00F1598E">
            <w:pPr>
              <w:jc w:val="center"/>
              <w:rPr>
                <w:sz w:val="20"/>
                <w:szCs w:val="20"/>
              </w:rPr>
            </w:pPr>
            <w:r w:rsidRPr="009A2C3E">
              <w:rPr>
                <w:sz w:val="20"/>
                <w:szCs w:val="20"/>
              </w:rPr>
              <w:t>0,45</w:t>
            </w:r>
          </w:p>
        </w:tc>
      </w:tr>
      <w:tr w:rsidR="009F33E3" w:rsidRPr="009A2C3E" w14:paraId="79C371FE" w14:textId="77777777" w:rsidTr="00F1598E">
        <w:tc>
          <w:tcPr>
            <w:tcW w:w="794" w:type="dxa"/>
            <w:vMerge w:val="restart"/>
            <w:vAlign w:val="center"/>
          </w:tcPr>
          <w:p w14:paraId="4ECEF2EC"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744A1834" w14:textId="77777777" w:rsidR="009F33E3" w:rsidRPr="009A2C3E" w:rsidRDefault="009F33E3" w:rsidP="00F1598E">
            <w:pPr>
              <w:jc w:val="center"/>
              <w:rPr>
                <w:color w:val="000000"/>
                <w:sz w:val="20"/>
                <w:szCs w:val="20"/>
              </w:rPr>
            </w:pPr>
            <w:r w:rsidRPr="009A2C3E">
              <w:rPr>
                <w:color w:val="000000"/>
                <w:sz w:val="20"/>
                <w:szCs w:val="20"/>
              </w:rPr>
              <w:t>Medienos ir drožlių plokščių atliekos, užterštos pavojingomis cheminėmis medžiagomis</w:t>
            </w:r>
          </w:p>
        </w:tc>
        <w:tc>
          <w:tcPr>
            <w:tcW w:w="4193" w:type="dxa"/>
            <w:vAlign w:val="center"/>
          </w:tcPr>
          <w:p w14:paraId="598F863D" w14:textId="77777777" w:rsidR="009F33E3" w:rsidRPr="009A2C3E" w:rsidRDefault="009F33E3" w:rsidP="00F1598E">
            <w:pPr>
              <w:jc w:val="center"/>
              <w:rPr>
                <w:sz w:val="20"/>
                <w:szCs w:val="20"/>
              </w:rPr>
            </w:pPr>
            <w:r w:rsidRPr="009A2C3E">
              <w:rPr>
                <w:sz w:val="20"/>
                <w:szCs w:val="20"/>
              </w:rPr>
              <w:t>Medienos atliekos (frakcija iki 30 cm)</w:t>
            </w:r>
          </w:p>
        </w:tc>
        <w:tc>
          <w:tcPr>
            <w:tcW w:w="1239" w:type="dxa"/>
            <w:vAlign w:val="center"/>
          </w:tcPr>
          <w:p w14:paraId="721DBC08" w14:textId="77777777" w:rsidR="009F33E3" w:rsidRPr="009A2C3E" w:rsidRDefault="009F33E3" w:rsidP="00F1598E">
            <w:pPr>
              <w:jc w:val="center"/>
              <w:rPr>
                <w:sz w:val="20"/>
                <w:szCs w:val="20"/>
              </w:rPr>
            </w:pPr>
            <w:r w:rsidRPr="009A2C3E">
              <w:rPr>
                <w:sz w:val="20"/>
                <w:szCs w:val="20"/>
              </w:rPr>
              <w:t>0,25</w:t>
            </w:r>
          </w:p>
        </w:tc>
      </w:tr>
      <w:tr w:rsidR="009F33E3" w:rsidRPr="009A2C3E" w14:paraId="2F1DC581" w14:textId="77777777" w:rsidTr="00F1598E">
        <w:tc>
          <w:tcPr>
            <w:tcW w:w="794" w:type="dxa"/>
            <w:vMerge/>
            <w:vAlign w:val="center"/>
          </w:tcPr>
          <w:p w14:paraId="59F91D79"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44ECA311" w14:textId="77777777" w:rsidR="009F33E3" w:rsidRPr="009A2C3E" w:rsidRDefault="009F33E3" w:rsidP="00F1598E">
            <w:pPr>
              <w:jc w:val="center"/>
              <w:rPr>
                <w:color w:val="000000"/>
                <w:sz w:val="20"/>
                <w:szCs w:val="20"/>
              </w:rPr>
            </w:pPr>
          </w:p>
        </w:tc>
        <w:tc>
          <w:tcPr>
            <w:tcW w:w="4193" w:type="dxa"/>
            <w:vAlign w:val="center"/>
          </w:tcPr>
          <w:p w14:paraId="4538A389" w14:textId="77777777" w:rsidR="009F33E3" w:rsidRPr="009A2C3E" w:rsidRDefault="009F33E3" w:rsidP="00F1598E">
            <w:pPr>
              <w:jc w:val="center"/>
              <w:rPr>
                <w:sz w:val="20"/>
                <w:szCs w:val="20"/>
              </w:rPr>
            </w:pPr>
            <w:r w:rsidRPr="009A2C3E">
              <w:rPr>
                <w:sz w:val="20"/>
                <w:szCs w:val="20"/>
              </w:rPr>
              <w:t>Medienos atliekos (frakcija daugiau kaip 30 cm)</w:t>
            </w:r>
          </w:p>
        </w:tc>
        <w:tc>
          <w:tcPr>
            <w:tcW w:w="1239" w:type="dxa"/>
            <w:vAlign w:val="center"/>
          </w:tcPr>
          <w:p w14:paraId="28E688E0" w14:textId="77777777" w:rsidR="009F33E3" w:rsidRPr="009A2C3E" w:rsidRDefault="009F33E3" w:rsidP="00F1598E">
            <w:pPr>
              <w:jc w:val="center"/>
              <w:rPr>
                <w:sz w:val="20"/>
                <w:szCs w:val="20"/>
              </w:rPr>
            </w:pPr>
            <w:r w:rsidRPr="009A2C3E">
              <w:rPr>
                <w:sz w:val="20"/>
                <w:szCs w:val="20"/>
              </w:rPr>
              <w:t>0,30</w:t>
            </w:r>
          </w:p>
        </w:tc>
      </w:tr>
      <w:tr w:rsidR="009F33E3" w:rsidRPr="009A2C3E" w14:paraId="285D0F0C" w14:textId="77777777" w:rsidTr="00F1598E">
        <w:tc>
          <w:tcPr>
            <w:tcW w:w="794" w:type="dxa"/>
            <w:vMerge/>
            <w:vAlign w:val="center"/>
          </w:tcPr>
          <w:p w14:paraId="242EAE52"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DE24C11" w14:textId="77777777" w:rsidR="009F33E3" w:rsidRPr="009A2C3E" w:rsidRDefault="009F33E3" w:rsidP="00F1598E">
            <w:pPr>
              <w:jc w:val="center"/>
              <w:rPr>
                <w:color w:val="000000"/>
                <w:sz w:val="20"/>
                <w:szCs w:val="20"/>
              </w:rPr>
            </w:pPr>
          </w:p>
        </w:tc>
        <w:tc>
          <w:tcPr>
            <w:tcW w:w="4193" w:type="dxa"/>
            <w:vAlign w:val="center"/>
          </w:tcPr>
          <w:p w14:paraId="5D8CFE91" w14:textId="77777777" w:rsidR="009F33E3" w:rsidRPr="009A2C3E" w:rsidRDefault="009F33E3" w:rsidP="00F1598E">
            <w:pPr>
              <w:jc w:val="center"/>
              <w:rPr>
                <w:sz w:val="20"/>
                <w:szCs w:val="20"/>
              </w:rPr>
            </w:pPr>
            <w:r w:rsidRPr="009A2C3E">
              <w:rPr>
                <w:sz w:val="20"/>
                <w:szCs w:val="20"/>
              </w:rPr>
              <w:t>Medienos atliekos su metalinėmis dalimis</w:t>
            </w:r>
          </w:p>
        </w:tc>
        <w:tc>
          <w:tcPr>
            <w:tcW w:w="1239" w:type="dxa"/>
            <w:vAlign w:val="center"/>
          </w:tcPr>
          <w:p w14:paraId="050EEB14" w14:textId="77777777" w:rsidR="009F33E3" w:rsidRPr="009A2C3E" w:rsidRDefault="009F33E3" w:rsidP="00F1598E">
            <w:pPr>
              <w:jc w:val="center"/>
              <w:rPr>
                <w:sz w:val="20"/>
                <w:szCs w:val="20"/>
              </w:rPr>
            </w:pPr>
            <w:r w:rsidRPr="009A2C3E">
              <w:rPr>
                <w:sz w:val="20"/>
                <w:szCs w:val="20"/>
              </w:rPr>
              <w:t>0,40</w:t>
            </w:r>
          </w:p>
        </w:tc>
      </w:tr>
      <w:tr w:rsidR="009F33E3" w:rsidRPr="009A2C3E" w14:paraId="334F8146" w14:textId="77777777" w:rsidTr="00F1598E">
        <w:tc>
          <w:tcPr>
            <w:tcW w:w="794" w:type="dxa"/>
            <w:vMerge w:val="restart"/>
            <w:vAlign w:val="center"/>
          </w:tcPr>
          <w:p w14:paraId="1516FC5B"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2DDBDCFE" w14:textId="77777777" w:rsidR="009F33E3" w:rsidRPr="009A2C3E" w:rsidRDefault="009F33E3" w:rsidP="00F1598E">
            <w:pPr>
              <w:jc w:val="center"/>
              <w:rPr>
                <w:color w:val="000000"/>
                <w:sz w:val="20"/>
                <w:szCs w:val="20"/>
              </w:rPr>
            </w:pPr>
            <w:r w:rsidRPr="009A2C3E">
              <w:rPr>
                <w:color w:val="000000"/>
                <w:sz w:val="20"/>
                <w:szCs w:val="20"/>
              </w:rPr>
              <w:t>Rūgštys, šarmai ir halogenintos organinės atliekos</w:t>
            </w:r>
          </w:p>
        </w:tc>
        <w:tc>
          <w:tcPr>
            <w:tcW w:w="4193" w:type="dxa"/>
            <w:vAlign w:val="center"/>
          </w:tcPr>
          <w:p w14:paraId="66B9BD02" w14:textId="77777777" w:rsidR="009F33E3" w:rsidRPr="009A2C3E" w:rsidRDefault="009F33E3" w:rsidP="00F1598E">
            <w:pPr>
              <w:jc w:val="center"/>
              <w:rPr>
                <w:sz w:val="20"/>
                <w:szCs w:val="20"/>
              </w:rPr>
            </w:pPr>
            <w:r w:rsidRPr="009A2C3E">
              <w:rPr>
                <w:sz w:val="20"/>
                <w:szCs w:val="20"/>
              </w:rPr>
              <w:t>Talpos didesnės kaip 20 l.</w:t>
            </w:r>
          </w:p>
        </w:tc>
        <w:tc>
          <w:tcPr>
            <w:tcW w:w="1239" w:type="dxa"/>
            <w:vAlign w:val="center"/>
          </w:tcPr>
          <w:p w14:paraId="7E94F387" w14:textId="77777777" w:rsidR="009F33E3" w:rsidRPr="009A2C3E" w:rsidRDefault="009F33E3" w:rsidP="00F1598E">
            <w:pPr>
              <w:jc w:val="center"/>
              <w:rPr>
                <w:sz w:val="20"/>
                <w:szCs w:val="20"/>
              </w:rPr>
            </w:pPr>
            <w:r w:rsidRPr="009A2C3E">
              <w:rPr>
                <w:sz w:val="20"/>
                <w:szCs w:val="20"/>
              </w:rPr>
              <w:t>2,00</w:t>
            </w:r>
          </w:p>
        </w:tc>
      </w:tr>
      <w:tr w:rsidR="009F33E3" w:rsidRPr="009A2C3E" w14:paraId="27801649" w14:textId="77777777" w:rsidTr="00F1598E">
        <w:tc>
          <w:tcPr>
            <w:tcW w:w="794" w:type="dxa"/>
            <w:vMerge/>
            <w:vAlign w:val="center"/>
          </w:tcPr>
          <w:p w14:paraId="0C1F1E65"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0DDB281" w14:textId="77777777" w:rsidR="009F33E3" w:rsidRPr="009A2C3E" w:rsidRDefault="009F33E3" w:rsidP="00F1598E">
            <w:pPr>
              <w:jc w:val="center"/>
              <w:rPr>
                <w:color w:val="000000"/>
                <w:sz w:val="20"/>
                <w:szCs w:val="20"/>
              </w:rPr>
            </w:pPr>
          </w:p>
        </w:tc>
        <w:tc>
          <w:tcPr>
            <w:tcW w:w="4193" w:type="dxa"/>
            <w:vAlign w:val="center"/>
          </w:tcPr>
          <w:p w14:paraId="7415BFF9" w14:textId="77777777" w:rsidR="009F33E3" w:rsidRPr="009A2C3E" w:rsidRDefault="009F33E3" w:rsidP="00F1598E">
            <w:pPr>
              <w:jc w:val="center"/>
              <w:rPr>
                <w:sz w:val="20"/>
                <w:szCs w:val="20"/>
              </w:rPr>
            </w:pPr>
            <w:r w:rsidRPr="009A2C3E">
              <w:rPr>
                <w:sz w:val="20"/>
                <w:szCs w:val="20"/>
              </w:rPr>
              <w:t>Talpos iki 20 l.</w:t>
            </w:r>
          </w:p>
        </w:tc>
        <w:tc>
          <w:tcPr>
            <w:tcW w:w="1239" w:type="dxa"/>
            <w:vAlign w:val="center"/>
          </w:tcPr>
          <w:p w14:paraId="0172ADBF" w14:textId="77777777" w:rsidR="009F33E3" w:rsidRPr="009A2C3E" w:rsidRDefault="009F33E3" w:rsidP="00F1598E">
            <w:pPr>
              <w:jc w:val="center"/>
              <w:rPr>
                <w:sz w:val="20"/>
                <w:szCs w:val="20"/>
              </w:rPr>
            </w:pPr>
            <w:r w:rsidRPr="009A2C3E">
              <w:rPr>
                <w:sz w:val="20"/>
                <w:szCs w:val="20"/>
              </w:rPr>
              <w:t>2,50</w:t>
            </w:r>
          </w:p>
        </w:tc>
      </w:tr>
      <w:tr w:rsidR="009F33E3" w:rsidRPr="009A2C3E" w14:paraId="69142D60" w14:textId="77777777" w:rsidTr="00F1598E">
        <w:tc>
          <w:tcPr>
            <w:tcW w:w="794" w:type="dxa"/>
            <w:vMerge/>
            <w:vAlign w:val="center"/>
          </w:tcPr>
          <w:p w14:paraId="77E3B433"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75851162" w14:textId="77777777" w:rsidR="009F33E3" w:rsidRPr="009A2C3E" w:rsidRDefault="009F33E3" w:rsidP="00F1598E">
            <w:pPr>
              <w:jc w:val="center"/>
              <w:rPr>
                <w:color w:val="000000"/>
                <w:sz w:val="20"/>
                <w:szCs w:val="20"/>
              </w:rPr>
            </w:pPr>
          </w:p>
        </w:tc>
        <w:tc>
          <w:tcPr>
            <w:tcW w:w="4193" w:type="dxa"/>
            <w:vAlign w:val="center"/>
          </w:tcPr>
          <w:p w14:paraId="0CF8C0C9" w14:textId="77777777" w:rsidR="009F33E3" w:rsidRPr="009A2C3E" w:rsidRDefault="009F33E3" w:rsidP="00F1598E">
            <w:pPr>
              <w:jc w:val="center"/>
              <w:rPr>
                <w:sz w:val="20"/>
                <w:szCs w:val="20"/>
              </w:rPr>
            </w:pPr>
            <w:r w:rsidRPr="009A2C3E">
              <w:rPr>
                <w:sz w:val="20"/>
                <w:szCs w:val="20"/>
              </w:rPr>
              <w:t>Skirtingos cheminės sudėties, mišrios atliekos</w:t>
            </w:r>
          </w:p>
        </w:tc>
        <w:tc>
          <w:tcPr>
            <w:tcW w:w="1239" w:type="dxa"/>
            <w:vAlign w:val="center"/>
          </w:tcPr>
          <w:p w14:paraId="3E088CF3" w14:textId="77777777" w:rsidR="009F33E3" w:rsidRPr="009A2C3E" w:rsidRDefault="009F33E3" w:rsidP="00F1598E">
            <w:pPr>
              <w:jc w:val="center"/>
              <w:rPr>
                <w:sz w:val="20"/>
                <w:szCs w:val="20"/>
              </w:rPr>
            </w:pPr>
            <w:r w:rsidRPr="009A2C3E">
              <w:rPr>
                <w:sz w:val="20"/>
                <w:szCs w:val="20"/>
              </w:rPr>
              <w:t>3,00</w:t>
            </w:r>
          </w:p>
        </w:tc>
      </w:tr>
      <w:tr w:rsidR="009F33E3" w:rsidRPr="009A2C3E" w14:paraId="6DAEDB16" w14:textId="77777777" w:rsidTr="00F1598E">
        <w:tc>
          <w:tcPr>
            <w:tcW w:w="794" w:type="dxa"/>
            <w:vMerge w:val="restart"/>
            <w:vAlign w:val="center"/>
          </w:tcPr>
          <w:p w14:paraId="461DB9AE"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7D692113" w14:textId="77777777" w:rsidR="009F33E3" w:rsidRPr="009A2C3E" w:rsidRDefault="009F33E3" w:rsidP="00F1598E">
            <w:pPr>
              <w:jc w:val="center"/>
              <w:rPr>
                <w:color w:val="000000"/>
                <w:sz w:val="20"/>
                <w:szCs w:val="20"/>
              </w:rPr>
            </w:pPr>
            <w:r w:rsidRPr="009A2C3E">
              <w:rPr>
                <w:color w:val="000000"/>
                <w:sz w:val="20"/>
                <w:szCs w:val="20"/>
              </w:rPr>
              <w:t>Laboratorinių, netinkamų naudoti cheminių medžiagų atliekos</w:t>
            </w:r>
          </w:p>
        </w:tc>
        <w:tc>
          <w:tcPr>
            <w:tcW w:w="4193" w:type="dxa"/>
            <w:vAlign w:val="center"/>
          </w:tcPr>
          <w:p w14:paraId="4526C013" w14:textId="77777777" w:rsidR="009F33E3" w:rsidRPr="009A2C3E" w:rsidRDefault="009F33E3" w:rsidP="00F1598E">
            <w:pPr>
              <w:jc w:val="center"/>
              <w:rPr>
                <w:sz w:val="20"/>
                <w:szCs w:val="20"/>
              </w:rPr>
            </w:pPr>
            <w:r w:rsidRPr="009A2C3E">
              <w:rPr>
                <w:sz w:val="20"/>
                <w:szCs w:val="20"/>
              </w:rPr>
              <w:t>Talpos didesnės kaip 20 l.</w:t>
            </w:r>
          </w:p>
        </w:tc>
        <w:tc>
          <w:tcPr>
            <w:tcW w:w="1239" w:type="dxa"/>
            <w:vAlign w:val="center"/>
          </w:tcPr>
          <w:p w14:paraId="7AA38193" w14:textId="77777777" w:rsidR="009F33E3" w:rsidRPr="009A2C3E" w:rsidRDefault="009F33E3" w:rsidP="00F1598E">
            <w:pPr>
              <w:jc w:val="center"/>
              <w:rPr>
                <w:sz w:val="20"/>
                <w:szCs w:val="20"/>
              </w:rPr>
            </w:pPr>
            <w:r w:rsidRPr="009A2C3E">
              <w:rPr>
                <w:sz w:val="20"/>
                <w:szCs w:val="20"/>
              </w:rPr>
              <w:t>2,00</w:t>
            </w:r>
          </w:p>
        </w:tc>
      </w:tr>
      <w:tr w:rsidR="009F33E3" w:rsidRPr="009A2C3E" w14:paraId="2D184B54" w14:textId="77777777" w:rsidTr="00F1598E">
        <w:tc>
          <w:tcPr>
            <w:tcW w:w="794" w:type="dxa"/>
            <w:vMerge/>
            <w:vAlign w:val="center"/>
          </w:tcPr>
          <w:p w14:paraId="6817D067"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74A2F188" w14:textId="77777777" w:rsidR="009F33E3" w:rsidRPr="009A2C3E" w:rsidRDefault="009F33E3" w:rsidP="00F1598E">
            <w:pPr>
              <w:jc w:val="center"/>
              <w:rPr>
                <w:color w:val="000000"/>
                <w:sz w:val="20"/>
                <w:szCs w:val="20"/>
              </w:rPr>
            </w:pPr>
          </w:p>
        </w:tc>
        <w:tc>
          <w:tcPr>
            <w:tcW w:w="4193" w:type="dxa"/>
            <w:vAlign w:val="center"/>
          </w:tcPr>
          <w:p w14:paraId="2A18E0C0" w14:textId="77777777" w:rsidR="009F33E3" w:rsidRPr="009A2C3E" w:rsidRDefault="009F33E3" w:rsidP="00F1598E">
            <w:pPr>
              <w:jc w:val="center"/>
              <w:rPr>
                <w:sz w:val="20"/>
                <w:szCs w:val="20"/>
              </w:rPr>
            </w:pPr>
            <w:r w:rsidRPr="009A2C3E">
              <w:rPr>
                <w:sz w:val="20"/>
                <w:szCs w:val="20"/>
              </w:rPr>
              <w:t>Talpos iki 20 l.</w:t>
            </w:r>
          </w:p>
        </w:tc>
        <w:tc>
          <w:tcPr>
            <w:tcW w:w="1239" w:type="dxa"/>
            <w:vAlign w:val="center"/>
          </w:tcPr>
          <w:p w14:paraId="1772E06C" w14:textId="77777777" w:rsidR="009F33E3" w:rsidRPr="009A2C3E" w:rsidRDefault="009F33E3" w:rsidP="00F1598E">
            <w:pPr>
              <w:jc w:val="center"/>
              <w:rPr>
                <w:sz w:val="20"/>
                <w:szCs w:val="20"/>
              </w:rPr>
            </w:pPr>
            <w:r w:rsidRPr="009A2C3E">
              <w:rPr>
                <w:sz w:val="20"/>
                <w:szCs w:val="20"/>
              </w:rPr>
              <w:t>2,50</w:t>
            </w:r>
          </w:p>
        </w:tc>
      </w:tr>
      <w:tr w:rsidR="009F33E3" w:rsidRPr="009A2C3E" w14:paraId="01736DBE" w14:textId="77777777" w:rsidTr="00F1598E">
        <w:tc>
          <w:tcPr>
            <w:tcW w:w="794" w:type="dxa"/>
            <w:vMerge/>
            <w:vAlign w:val="center"/>
          </w:tcPr>
          <w:p w14:paraId="180EA2EB"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048CDD34" w14:textId="77777777" w:rsidR="009F33E3" w:rsidRPr="009A2C3E" w:rsidRDefault="009F33E3" w:rsidP="00F1598E">
            <w:pPr>
              <w:jc w:val="center"/>
              <w:rPr>
                <w:color w:val="000000"/>
                <w:sz w:val="20"/>
                <w:szCs w:val="20"/>
              </w:rPr>
            </w:pPr>
          </w:p>
        </w:tc>
        <w:tc>
          <w:tcPr>
            <w:tcW w:w="4193" w:type="dxa"/>
            <w:vAlign w:val="center"/>
          </w:tcPr>
          <w:p w14:paraId="2B0EC079" w14:textId="77777777" w:rsidR="009F33E3" w:rsidRPr="009A2C3E" w:rsidRDefault="009F33E3" w:rsidP="00F1598E">
            <w:pPr>
              <w:jc w:val="center"/>
              <w:rPr>
                <w:sz w:val="20"/>
                <w:szCs w:val="20"/>
              </w:rPr>
            </w:pPr>
            <w:r w:rsidRPr="009A2C3E">
              <w:rPr>
                <w:sz w:val="20"/>
                <w:szCs w:val="20"/>
              </w:rPr>
              <w:t>Skirtingos cheminės sudėties, mišrios atliekos</w:t>
            </w:r>
          </w:p>
        </w:tc>
        <w:tc>
          <w:tcPr>
            <w:tcW w:w="1239" w:type="dxa"/>
            <w:vAlign w:val="center"/>
          </w:tcPr>
          <w:p w14:paraId="6FFABEB7" w14:textId="77777777" w:rsidR="009F33E3" w:rsidRPr="009A2C3E" w:rsidRDefault="009F33E3" w:rsidP="00F1598E">
            <w:pPr>
              <w:jc w:val="center"/>
              <w:rPr>
                <w:sz w:val="20"/>
                <w:szCs w:val="20"/>
              </w:rPr>
            </w:pPr>
            <w:r w:rsidRPr="009A2C3E">
              <w:rPr>
                <w:sz w:val="20"/>
                <w:szCs w:val="20"/>
              </w:rPr>
              <w:t>3,00</w:t>
            </w:r>
          </w:p>
        </w:tc>
      </w:tr>
      <w:tr w:rsidR="009F33E3" w:rsidRPr="009A2C3E" w14:paraId="23C085D5" w14:textId="77777777" w:rsidTr="00F1598E">
        <w:tc>
          <w:tcPr>
            <w:tcW w:w="794" w:type="dxa"/>
            <w:vAlign w:val="center"/>
          </w:tcPr>
          <w:p w14:paraId="4445BDDB"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2915E5D" w14:textId="77777777" w:rsidR="009F33E3" w:rsidRPr="009A2C3E" w:rsidRDefault="009F33E3" w:rsidP="00F1598E">
            <w:pPr>
              <w:jc w:val="center"/>
              <w:rPr>
                <w:color w:val="000000"/>
                <w:sz w:val="20"/>
                <w:szCs w:val="20"/>
              </w:rPr>
            </w:pPr>
            <w:r w:rsidRPr="009A2C3E">
              <w:rPr>
                <w:color w:val="000000"/>
                <w:sz w:val="20"/>
                <w:szCs w:val="20"/>
              </w:rPr>
              <w:t>Agrochemijos atliekos</w:t>
            </w:r>
          </w:p>
        </w:tc>
        <w:tc>
          <w:tcPr>
            <w:tcW w:w="4193" w:type="dxa"/>
            <w:vAlign w:val="center"/>
          </w:tcPr>
          <w:p w14:paraId="5DDDF8FD"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27A5EEA2" w14:textId="77777777" w:rsidR="009F33E3" w:rsidRPr="009A2C3E" w:rsidRDefault="009F33E3" w:rsidP="00F1598E">
            <w:pPr>
              <w:jc w:val="center"/>
              <w:rPr>
                <w:sz w:val="20"/>
                <w:szCs w:val="20"/>
              </w:rPr>
            </w:pPr>
            <w:r w:rsidRPr="009A2C3E">
              <w:rPr>
                <w:sz w:val="20"/>
                <w:szCs w:val="20"/>
              </w:rPr>
              <w:t>1,50</w:t>
            </w:r>
          </w:p>
        </w:tc>
      </w:tr>
      <w:tr w:rsidR="009F33E3" w:rsidRPr="009A2C3E" w14:paraId="20BEA4EC" w14:textId="77777777" w:rsidTr="00F1598E">
        <w:tc>
          <w:tcPr>
            <w:tcW w:w="794" w:type="dxa"/>
            <w:vAlign w:val="center"/>
          </w:tcPr>
          <w:p w14:paraId="2BDB131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E777973" w14:textId="77777777" w:rsidR="009F33E3" w:rsidRPr="009A2C3E" w:rsidRDefault="009F33E3" w:rsidP="00F1598E">
            <w:pPr>
              <w:jc w:val="center"/>
              <w:rPr>
                <w:color w:val="000000"/>
                <w:sz w:val="20"/>
                <w:szCs w:val="20"/>
              </w:rPr>
            </w:pPr>
            <w:r w:rsidRPr="009A2C3E">
              <w:rPr>
                <w:color w:val="000000"/>
                <w:sz w:val="20"/>
                <w:szCs w:val="20"/>
              </w:rPr>
              <w:t>Netinkama naudoti produkcija (kosmetikos priemonės, automobilių priežiūros priemonės, statybinės priemonės bei kt.) sprogios, degios, itin pavojingos atliekos</w:t>
            </w:r>
          </w:p>
        </w:tc>
        <w:tc>
          <w:tcPr>
            <w:tcW w:w="4193" w:type="dxa"/>
            <w:vAlign w:val="center"/>
          </w:tcPr>
          <w:p w14:paraId="187AF770"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4073422E" w14:textId="77777777" w:rsidR="009F33E3" w:rsidRPr="009A2C3E" w:rsidRDefault="009F33E3" w:rsidP="00F1598E">
            <w:pPr>
              <w:jc w:val="center"/>
              <w:rPr>
                <w:sz w:val="20"/>
                <w:szCs w:val="20"/>
              </w:rPr>
            </w:pPr>
            <w:r w:rsidRPr="009A2C3E">
              <w:rPr>
                <w:sz w:val="20"/>
                <w:szCs w:val="20"/>
              </w:rPr>
              <w:t>1,50</w:t>
            </w:r>
          </w:p>
        </w:tc>
      </w:tr>
      <w:tr w:rsidR="009F33E3" w:rsidRPr="009A2C3E" w14:paraId="61A7A1CB" w14:textId="77777777" w:rsidTr="00F1598E">
        <w:tc>
          <w:tcPr>
            <w:tcW w:w="794" w:type="dxa"/>
            <w:vAlign w:val="center"/>
          </w:tcPr>
          <w:p w14:paraId="4CC9ACC7"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6FF62D39" w14:textId="23261CCF" w:rsidR="009F33E3" w:rsidRPr="009A2C3E" w:rsidRDefault="009F33E3" w:rsidP="00F1598E">
            <w:pPr>
              <w:jc w:val="center"/>
              <w:rPr>
                <w:color w:val="000000"/>
                <w:sz w:val="20"/>
                <w:szCs w:val="20"/>
              </w:rPr>
            </w:pPr>
            <w:r w:rsidRPr="009A2C3E">
              <w:rPr>
                <w:color w:val="000000"/>
                <w:sz w:val="20"/>
                <w:szCs w:val="20"/>
              </w:rPr>
              <w:t>Šaldymas agent</w:t>
            </w:r>
            <w:r w:rsidR="00E90ACB" w:rsidRPr="009A2C3E">
              <w:rPr>
                <w:color w:val="000000"/>
                <w:sz w:val="20"/>
                <w:szCs w:val="20"/>
              </w:rPr>
              <w:t>o</w:t>
            </w:r>
            <w:r w:rsidRPr="009A2C3E">
              <w:rPr>
                <w:color w:val="000000"/>
                <w:sz w:val="20"/>
                <w:szCs w:val="20"/>
              </w:rPr>
              <w:t xml:space="preserve"> (</w:t>
            </w:r>
            <w:r w:rsidR="00317820" w:rsidRPr="009A2C3E">
              <w:rPr>
                <w:color w:val="000000"/>
                <w:sz w:val="20"/>
                <w:szCs w:val="20"/>
              </w:rPr>
              <w:t>f</w:t>
            </w:r>
            <w:r w:rsidRPr="009A2C3E">
              <w:rPr>
                <w:color w:val="000000"/>
                <w:sz w:val="20"/>
                <w:szCs w:val="20"/>
              </w:rPr>
              <w:t>reono) atliekos</w:t>
            </w:r>
          </w:p>
        </w:tc>
        <w:tc>
          <w:tcPr>
            <w:tcW w:w="4193" w:type="dxa"/>
            <w:vAlign w:val="center"/>
          </w:tcPr>
          <w:p w14:paraId="5231E93A" w14:textId="77777777" w:rsidR="009F33E3" w:rsidRPr="009A2C3E" w:rsidRDefault="009F33E3" w:rsidP="00F1598E">
            <w:pPr>
              <w:jc w:val="center"/>
              <w:rPr>
                <w:sz w:val="20"/>
                <w:szCs w:val="20"/>
              </w:rPr>
            </w:pPr>
          </w:p>
        </w:tc>
        <w:tc>
          <w:tcPr>
            <w:tcW w:w="1239" w:type="dxa"/>
            <w:vAlign w:val="center"/>
          </w:tcPr>
          <w:p w14:paraId="5FCD4A48" w14:textId="77777777" w:rsidR="009F33E3" w:rsidRPr="009A2C3E" w:rsidRDefault="009F33E3" w:rsidP="00F1598E">
            <w:pPr>
              <w:jc w:val="center"/>
              <w:rPr>
                <w:sz w:val="20"/>
                <w:szCs w:val="20"/>
              </w:rPr>
            </w:pPr>
            <w:r w:rsidRPr="009A2C3E">
              <w:rPr>
                <w:sz w:val="20"/>
                <w:szCs w:val="20"/>
              </w:rPr>
              <w:t>12,00</w:t>
            </w:r>
          </w:p>
        </w:tc>
      </w:tr>
      <w:tr w:rsidR="009F33E3" w:rsidRPr="009A2C3E" w14:paraId="0A621C3E" w14:textId="77777777" w:rsidTr="00F1598E">
        <w:tc>
          <w:tcPr>
            <w:tcW w:w="794" w:type="dxa"/>
            <w:vAlign w:val="center"/>
          </w:tcPr>
          <w:p w14:paraId="76F6C95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74967A86" w14:textId="77777777" w:rsidR="009F33E3" w:rsidRPr="009A2C3E" w:rsidRDefault="009F33E3" w:rsidP="00F1598E">
            <w:pPr>
              <w:jc w:val="center"/>
              <w:rPr>
                <w:color w:val="000000"/>
                <w:sz w:val="20"/>
                <w:szCs w:val="20"/>
              </w:rPr>
            </w:pPr>
            <w:r w:rsidRPr="009A2C3E">
              <w:rPr>
                <w:color w:val="000000"/>
                <w:sz w:val="20"/>
                <w:szCs w:val="20"/>
              </w:rPr>
              <w:t>Atliekos turinčios gyvsidabrio</w:t>
            </w:r>
          </w:p>
        </w:tc>
        <w:tc>
          <w:tcPr>
            <w:tcW w:w="4193" w:type="dxa"/>
            <w:vAlign w:val="center"/>
          </w:tcPr>
          <w:p w14:paraId="4BE74CCE" w14:textId="77777777" w:rsidR="009F33E3" w:rsidRPr="009A2C3E" w:rsidRDefault="009F33E3" w:rsidP="00F1598E">
            <w:pPr>
              <w:jc w:val="center"/>
              <w:rPr>
                <w:sz w:val="20"/>
                <w:szCs w:val="20"/>
              </w:rPr>
            </w:pPr>
            <w:r w:rsidRPr="009A2C3E">
              <w:rPr>
                <w:sz w:val="20"/>
                <w:szCs w:val="20"/>
              </w:rPr>
              <w:t>Termometrai bei kiti prietaisai turintys gyvsidabrio. Atlieka privalo būti saugiai supakuota.</w:t>
            </w:r>
          </w:p>
        </w:tc>
        <w:tc>
          <w:tcPr>
            <w:tcW w:w="1239" w:type="dxa"/>
            <w:vAlign w:val="center"/>
          </w:tcPr>
          <w:p w14:paraId="037A6ADC" w14:textId="77777777" w:rsidR="009F33E3" w:rsidRPr="009A2C3E" w:rsidRDefault="009F33E3" w:rsidP="00F1598E">
            <w:pPr>
              <w:jc w:val="center"/>
              <w:rPr>
                <w:sz w:val="20"/>
                <w:szCs w:val="20"/>
              </w:rPr>
            </w:pPr>
            <w:r w:rsidRPr="009A2C3E">
              <w:rPr>
                <w:sz w:val="20"/>
                <w:szCs w:val="20"/>
              </w:rPr>
              <w:t>20,00</w:t>
            </w:r>
          </w:p>
        </w:tc>
      </w:tr>
      <w:tr w:rsidR="009F33E3" w:rsidRPr="009A2C3E" w14:paraId="11710B03" w14:textId="77777777" w:rsidTr="00F1598E">
        <w:tc>
          <w:tcPr>
            <w:tcW w:w="794" w:type="dxa"/>
            <w:vMerge w:val="restart"/>
            <w:shd w:val="clear" w:color="auto" w:fill="FFFFFF" w:themeFill="background1"/>
            <w:vAlign w:val="center"/>
          </w:tcPr>
          <w:p w14:paraId="70E23157" w14:textId="77777777" w:rsidR="009F33E3" w:rsidRPr="009A2C3E" w:rsidRDefault="009F33E3" w:rsidP="009F33E3">
            <w:pPr>
              <w:pStyle w:val="ListParagraph"/>
              <w:numPr>
                <w:ilvl w:val="0"/>
                <w:numId w:val="32"/>
              </w:numPr>
              <w:jc w:val="center"/>
              <w:rPr>
                <w:sz w:val="20"/>
                <w:szCs w:val="20"/>
              </w:rPr>
            </w:pPr>
          </w:p>
        </w:tc>
        <w:tc>
          <w:tcPr>
            <w:tcW w:w="3834" w:type="dxa"/>
            <w:vMerge w:val="restart"/>
            <w:shd w:val="clear" w:color="auto" w:fill="FFFFFF" w:themeFill="background1"/>
            <w:vAlign w:val="center"/>
          </w:tcPr>
          <w:p w14:paraId="308BC700" w14:textId="77777777" w:rsidR="009F33E3" w:rsidRPr="009A2C3E" w:rsidRDefault="009F33E3" w:rsidP="00F1598E">
            <w:pPr>
              <w:jc w:val="center"/>
              <w:rPr>
                <w:color w:val="000000"/>
                <w:sz w:val="20"/>
                <w:szCs w:val="20"/>
              </w:rPr>
            </w:pPr>
            <w:r w:rsidRPr="009A2C3E">
              <w:rPr>
                <w:color w:val="000000"/>
                <w:sz w:val="20"/>
                <w:szCs w:val="20"/>
              </w:rPr>
              <w:t>Fotografijos pramonės atliekos</w:t>
            </w:r>
          </w:p>
        </w:tc>
        <w:tc>
          <w:tcPr>
            <w:tcW w:w="4193" w:type="dxa"/>
            <w:shd w:val="clear" w:color="auto" w:fill="FFFFFF" w:themeFill="background1"/>
            <w:vAlign w:val="center"/>
          </w:tcPr>
          <w:p w14:paraId="7D5E1028" w14:textId="77777777" w:rsidR="009F33E3" w:rsidRPr="009A2C3E" w:rsidRDefault="009F33E3" w:rsidP="00F1598E">
            <w:pPr>
              <w:jc w:val="center"/>
              <w:rPr>
                <w:sz w:val="20"/>
                <w:szCs w:val="20"/>
              </w:rPr>
            </w:pPr>
            <w:r w:rsidRPr="009A2C3E">
              <w:rPr>
                <w:sz w:val="20"/>
                <w:szCs w:val="20"/>
              </w:rPr>
              <w:t>Foto nuotraukos, juostos.</w:t>
            </w:r>
          </w:p>
        </w:tc>
        <w:tc>
          <w:tcPr>
            <w:tcW w:w="1239" w:type="dxa"/>
            <w:shd w:val="clear" w:color="auto" w:fill="FFFFFF" w:themeFill="background1"/>
            <w:vAlign w:val="center"/>
          </w:tcPr>
          <w:p w14:paraId="1C9EC179" w14:textId="77777777" w:rsidR="009F33E3" w:rsidRPr="009A2C3E" w:rsidRDefault="009F33E3" w:rsidP="00F1598E">
            <w:pPr>
              <w:jc w:val="center"/>
              <w:rPr>
                <w:sz w:val="20"/>
                <w:szCs w:val="20"/>
              </w:rPr>
            </w:pPr>
            <w:r w:rsidRPr="009A2C3E">
              <w:rPr>
                <w:sz w:val="20"/>
                <w:szCs w:val="20"/>
              </w:rPr>
              <w:t>0,70</w:t>
            </w:r>
          </w:p>
        </w:tc>
      </w:tr>
      <w:tr w:rsidR="009F33E3" w:rsidRPr="009A2C3E" w14:paraId="2E6DA315" w14:textId="77777777" w:rsidTr="00F1598E">
        <w:tc>
          <w:tcPr>
            <w:tcW w:w="794" w:type="dxa"/>
            <w:vMerge/>
            <w:vAlign w:val="center"/>
          </w:tcPr>
          <w:p w14:paraId="38C03394"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4087852A" w14:textId="77777777" w:rsidR="009F33E3" w:rsidRPr="009A2C3E" w:rsidRDefault="009F33E3" w:rsidP="00F1598E">
            <w:pPr>
              <w:jc w:val="center"/>
              <w:rPr>
                <w:color w:val="000000"/>
                <w:sz w:val="20"/>
                <w:szCs w:val="20"/>
              </w:rPr>
            </w:pPr>
          </w:p>
        </w:tc>
        <w:tc>
          <w:tcPr>
            <w:tcW w:w="4193" w:type="dxa"/>
            <w:vAlign w:val="center"/>
          </w:tcPr>
          <w:p w14:paraId="2A0C7247" w14:textId="1920A7B0" w:rsidR="009F33E3" w:rsidRPr="009A2C3E" w:rsidRDefault="009F33E3" w:rsidP="00F1598E">
            <w:pPr>
              <w:jc w:val="center"/>
              <w:rPr>
                <w:sz w:val="20"/>
                <w:szCs w:val="20"/>
              </w:rPr>
            </w:pPr>
            <w:r w:rsidRPr="009A2C3E">
              <w:rPr>
                <w:sz w:val="20"/>
                <w:szCs w:val="20"/>
              </w:rPr>
              <w:t xml:space="preserve">Fotografijos cheminės medžiagos (pvz. </w:t>
            </w:r>
            <w:r w:rsidR="009265B3" w:rsidRPr="009A2C3E">
              <w:rPr>
                <w:sz w:val="20"/>
                <w:szCs w:val="20"/>
              </w:rPr>
              <w:t>r</w:t>
            </w:r>
            <w:r w:rsidRPr="009A2C3E">
              <w:rPr>
                <w:sz w:val="20"/>
                <w:szCs w:val="20"/>
              </w:rPr>
              <w:t>yškalai)</w:t>
            </w:r>
          </w:p>
        </w:tc>
        <w:tc>
          <w:tcPr>
            <w:tcW w:w="1239" w:type="dxa"/>
            <w:vAlign w:val="center"/>
          </w:tcPr>
          <w:p w14:paraId="3A88D55A" w14:textId="77777777" w:rsidR="009F33E3" w:rsidRPr="009A2C3E" w:rsidRDefault="009F33E3" w:rsidP="00F1598E">
            <w:pPr>
              <w:jc w:val="center"/>
              <w:rPr>
                <w:sz w:val="20"/>
                <w:szCs w:val="20"/>
              </w:rPr>
            </w:pPr>
            <w:r w:rsidRPr="009A2C3E">
              <w:rPr>
                <w:sz w:val="20"/>
                <w:szCs w:val="20"/>
              </w:rPr>
              <w:t>0,70</w:t>
            </w:r>
          </w:p>
        </w:tc>
      </w:tr>
      <w:tr w:rsidR="009F33E3" w:rsidRPr="009A2C3E" w14:paraId="3EC82161" w14:textId="77777777" w:rsidTr="00F1598E">
        <w:tc>
          <w:tcPr>
            <w:tcW w:w="794" w:type="dxa"/>
            <w:vAlign w:val="center"/>
          </w:tcPr>
          <w:p w14:paraId="3F1617BF"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D99E04A" w14:textId="77777777" w:rsidR="009F33E3" w:rsidRPr="009A2C3E" w:rsidRDefault="009F33E3" w:rsidP="00F1598E">
            <w:pPr>
              <w:jc w:val="center"/>
              <w:rPr>
                <w:color w:val="000000"/>
                <w:sz w:val="20"/>
                <w:szCs w:val="20"/>
              </w:rPr>
            </w:pPr>
            <w:r w:rsidRPr="009A2C3E">
              <w:rPr>
                <w:color w:val="000000"/>
                <w:sz w:val="20"/>
                <w:szCs w:val="20"/>
              </w:rPr>
              <w:t>Liuminescencinės, dujošvytės lempos</w:t>
            </w:r>
          </w:p>
        </w:tc>
        <w:tc>
          <w:tcPr>
            <w:tcW w:w="4193" w:type="dxa"/>
            <w:vAlign w:val="center"/>
          </w:tcPr>
          <w:p w14:paraId="233E51EC"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28D998D0" w14:textId="77777777" w:rsidR="009F33E3" w:rsidRPr="009A2C3E" w:rsidRDefault="009F33E3" w:rsidP="00F1598E">
            <w:pPr>
              <w:jc w:val="center"/>
              <w:rPr>
                <w:sz w:val="20"/>
                <w:szCs w:val="20"/>
              </w:rPr>
            </w:pPr>
            <w:r w:rsidRPr="009A2C3E">
              <w:rPr>
                <w:sz w:val="20"/>
                <w:szCs w:val="20"/>
              </w:rPr>
              <w:t>1,30</w:t>
            </w:r>
          </w:p>
        </w:tc>
      </w:tr>
      <w:tr w:rsidR="009F33E3" w:rsidRPr="009A2C3E" w14:paraId="2770B25A" w14:textId="77777777" w:rsidTr="00F1598E">
        <w:tc>
          <w:tcPr>
            <w:tcW w:w="794" w:type="dxa"/>
            <w:vMerge w:val="restart"/>
            <w:vAlign w:val="center"/>
          </w:tcPr>
          <w:p w14:paraId="1EB55A76"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2E5C1AA3" w14:textId="77777777" w:rsidR="009F33E3" w:rsidRPr="009A2C3E" w:rsidRDefault="009F33E3" w:rsidP="00F1598E">
            <w:pPr>
              <w:jc w:val="center"/>
              <w:rPr>
                <w:color w:val="000000"/>
                <w:sz w:val="20"/>
                <w:szCs w:val="20"/>
              </w:rPr>
            </w:pPr>
            <w:r w:rsidRPr="009A2C3E">
              <w:rPr>
                <w:color w:val="000000"/>
                <w:sz w:val="20"/>
                <w:szCs w:val="20"/>
              </w:rPr>
              <w:t>Elektros ir elektroninės įrangos atliekos</w:t>
            </w:r>
          </w:p>
        </w:tc>
        <w:tc>
          <w:tcPr>
            <w:tcW w:w="4193" w:type="dxa"/>
            <w:vAlign w:val="center"/>
          </w:tcPr>
          <w:p w14:paraId="1E76BAC8" w14:textId="4DCEB513" w:rsidR="009F33E3" w:rsidRPr="009A2C3E" w:rsidRDefault="009F33E3" w:rsidP="00F1598E">
            <w:pPr>
              <w:jc w:val="center"/>
              <w:rPr>
                <w:sz w:val="20"/>
                <w:szCs w:val="20"/>
              </w:rPr>
            </w:pPr>
            <w:r w:rsidRPr="009A2C3E">
              <w:rPr>
                <w:sz w:val="20"/>
                <w:szCs w:val="20"/>
              </w:rPr>
              <w:t>Smulki elektronikos įranga (kompiuterinė įranga, spausdintuvai, telefonai ir kt</w:t>
            </w:r>
            <w:r w:rsidR="001401B3" w:rsidRPr="009A2C3E">
              <w:rPr>
                <w:sz w:val="20"/>
                <w:szCs w:val="20"/>
              </w:rPr>
              <w:t>.</w:t>
            </w:r>
            <w:r w:rsidRPr="009A2C3E">
              <w:rPr>
                <w:sz w:val="20"/>
                <w:szCs w:val="20"/>
              </w:rPr>
              <w:t>)</w:t>
            </w:r>
          </w:p>
        </w:tc>
        <w:tc>
          <w:tcPr>
            <w:tcW w:w="1239" w:type="dxa"/>
            <w:vAlign w:val="center"/>
          </w:tcPr>
          <w:p w14:paraId="4BE83CC8" w14:textId="77777777" w:rsidR="009F33E3" w:rsidRPr="009A2C3E" w:rsidRDefault="009F33E3" w:rsidP="00F1598E">
            <w:pPr>
              <w:jc w:val="center"/>
              <w:rPr>
                <w:sz w:val="20"/>
                <w:szCs w:val="20"/>
              </w:rPr>
            </w:pPr>
            <w:r w:rsidRPr="009A2C3E">
              <w:rPr>
                <w:sz w:val="20"/>
                <w:szCs w:val="20"/>
              </w:rPr>
              <w:t>0,20</w:t>
            </w:r>
          </w:p>
        </w:tc>
      </w:tr>
      <w:tr w:rsidR="009F33E3" w:rsidRPr="009A2C3E" w14:paraId="003136CA" w14:textId="77777777" w:rsidTr="00F1598E">
        <w:tc>
          <w:tcPr>
            <w:tcW w:w="794" w:type="dxa"/>
            <w:vMerge/>
            <w:vAlign w:val="center"/>
          </w:tcPr>
          <w:p w14:paraId="2976FD8A"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54E95E9D" w14:textId="77777777" w:rsidR="009F33E3" w:rsidRPr="009A2C3E" w:rsidRDefault="009F33E3" w:rsidP="00F1598E">
            <w:pPr>
              <w:jc w:val="center"/>
              <w:rPr>
                <w:color w:val="000000"/>
                <w:sz w:val="20"/>
                <w:szCs w:val="20"/>
              </w:rPr>
            </w:pPr>
          </w:p>
        </w:tc>
        <w:tc>
          <w:tcPr>
            <w:tcW w:w="4193" w:type="dxa"/>
            <w:vAlign w:val="center"/>
          </w:tcPr>
          <w:p w14:paraId="17DF91D1" w14:textId="77777777" w:rsidR="009F33E3" w:rsidRPr="009A2C3E" w:rsidRDefault="009F33E3" w:rsidP="00F1598E">
            <w:pPr>
              <w:jc w:val="center"/>
              <w:rPr>
                <w:sz w:val="20"/>
                <w:szCs w:val="20"/>
              </w:rPr>
            </w:pPr>
            <w:r w:rsidRPr="009A2C3E">
              <w:rPr>
                <w:sz w:val="20"/>
                <w:szCs w:val="20"/>
              </w:rPr>
              <w:t>Stambūs elektronikos įrenginiai (šaldytuvai, viryklės, treniruokliai ir kt.)</w:t>
            </w:r>
          </w:p>
        </w:tc>
        <w:tc>
          <w:tcPr>
            <w:tcW w:w="1239" w:type="dxa"/>
            <w:vAlign w:val="center"/>
          </w:tcPr>
          <w:p w14:paraId="76E9BE2A" w14:textId="77777777" w:rsidR="009F33E3" w:rsidRPr="009A2C3E" w:rsidRDefault="009F33E3" w:rsidP="00F1598E">
            <w:pPr>
              <w:jc w:val="center"/>
              <w:rPr>
                <w:sz w:val="20"/>
                <w:szCs w:val="20"/>
              </w:rPr>
            </w:pPr>
            <w:r w:rsidRPr="009A2C3E">
              <w:rPr>
                <w:sz w:val="20"/>
                <w:szCs w:val="20"/>
              </w:rPr>
              <w:t>0,40</w:t>
            </w:r>
          </w:p>
        </w:tc>
      </w:tr>
      <w:tr w:rsidR="009F33E3" w:rsidRPr="009A2C3E" w14:paraId="24463EEF" w14:textId="77777777" w:rsidTr="00F1598E">
        <w:tc>
          <w:tcPr>
            <w:tcW w:w="794" w:type="dxa"/>
            <w:vMerge w:val="restart"/>
            <w:vAlign w:val="center"/>
          </w:tcPr>
          <w:p w14:paraId="7B0F9BA7"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20D33F52" w14:textId="7CACA1F9" w:rsidR="009F33E3" w:rsidRPr="009A2C3E" w:rsidRDefault="009F33E3" w:rsidP="00F1598E">
            <w:pPr>
              <w:jc w:val="center"/>
              <w:rPr>
                <w:color w:val="000000"/>
                <w:sz w:val="20"/>
                <w:szCs w:val="20"/>
              </w:rPr>
            </w:pPr>
            <w:r w:rsidRPr="009A2C3E">
              <w:rPr>
                <w:color w:val="000000"/>
                <w:sz w:val="20"/>
                <w:szCs w:val="20"/>
              </w:rPr>
              <w:t xml:space="preserve">Elektr. </w:t>
            </w:r>
            <w:r w:rsidR="00317820" w:rsidRPr="009A2C3E">
              <w:rPr>
                <w:color w:val="000000"/>
                <w:sz w:val="20"/>
                <w:szCs w:val="20"/>
              </w:rPr>
              <w:t>k</w:t>
            </w:r>
            <w:r w:rsidRPr="009A2C3E">
              <w:rPr>
                <w:color w:val="000000"/>
                <w:sz w:val="20"/>
                <w:szCs w:val="20"/>
              </w:rPr>
              <w:t>ondensatorių, transformatorių atliekos</w:t>
            </w:r>
          </w:p>
        </w:tc>
        <w:tc>
          <w:tcPr>
            <w:tcW w:w="4193" w:type="dxa"/>
            <w:vAlign w:val="center"/>
          </w:tcPr>
          <w:p w14:paraId="6330F2FF" w14:textId="77777777" w:rsidR="009F33E3" w:rsidRPr="009A2C3E" w:rsidRDefault="009F33E3" w:rsidP="00F1598E">
            <w:pPr>
              <w:jc w:val="center"/>
              <w:rPr>
                <w:sz w:val="20"/>
                <w:szCs w:val="20"/>
              </w:rPr>
            </w:pPr>
            <w:r w:rsidRPr="009A2C3E">
              <w:rPr>
                <w:sz w:val="20"/>
                <w:szCs w:val="20"/>
              </w:rPr>
              <w:t>Neužteršti PCB alyva</w:t>
            </w:r>
          </w:p>
        </w:tc>
        <w:tc>
          <w:tcPr>
            <w:tcW w:w="1239" w:type="dxa"/>
            <w:vAlign w:val="center"/>
          </w:tcPr>
          <w:p w14:paraId="67E7020B" w14:textId="77777777" w:rsidR="009F33E3" w:rsidRPr="009A2C3E" w:rsidRDefault="009F33E3" w:rsidP="00F1598E">
            <w:pPr>
              <w:jc w:val="center"/>
              <w:rPr>
                <w:sz w:val="20"/>
                <w:szCs w:val="20"/>
              </w:rPr>
            </w:pPr>
            <w:r w:rsidRPr="009A2C3E">
              <w:rPr>
                <w:sz w:val="20"/>
                <w:szCs w:val="20"/>
              </w:rPr>
              <w:t>1,20</w:t>
            </w:r>
          </w:p>
        </w:tc>
      </w:tr>
      <w:tr w:rsidR="009F33E3" w:rsidRPr="009A2C3E" w14:paraId="65766DD5" w14:textId="77777777" w:rsidTr="00F1598E">
        <w:tc>
          <w:tcPr>
            <w:tcW w:w="794" w:type="dxa"/>
            <w:vMerge/>
            <w:vAlign w:val="center"/>
          </w:tcPr>
          <w:p w14:paraId="35E90F9F"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49091476" w14:textId="77777777" w:rsidR="009F33E3" w:rsidRPr="009A2C3E" w:rsidRDefault="009F33E3" w:rsidP="00F1598E">
            <w:pPr>
              <w:jc w:val="center"/>
              <w:rPr>
                <w:color w:val="000000"/>
                <w:sz w:val="20"/>
                <w:szCs w:val="20"/>
              </w:rPr>
            </w:pPr>
          </w:p>
        </w:tc>
        <w:tc>
          <w:tcPr>
            <w:tcW w:w="4193" w:type="dxa"/>
            <w:vAlign w:val="center"/>
          </w:tcPr>
          <w:p w14:paraId="7C62DA91" w14:textId="77777777" w:rsidR="009F33E3" w:rsidRPr="009A2C3E" w:rsidRDefault="009F33E3" w:rsidP="00F1598E">
            <w:pPr>
              <w:jc w:val="center"/>
              <w:rPr>
                <w:sz w:val="20"/>
                <w:szCs w:val="20"/>
              </w:rPr>
            </w:pPr>
            <w:r w:rsidRPr="009A2C3E">
              <w:rPr>
                <w:color w:val="000000"/>
                <w:sz w:val="20"/>
                <w:szCs w:val="20"/>
              </w:rPr>
              <w:t>Užterštos PCB alyva</w:t>
            </w:r>
          </w:p>
        </w:tc>
        <w:tc>
          <w:tcPr>
            <w:tcW w:w="1239" w:type="dxa"/>
            <w:vAlign w:val="center"/>
          </w:tcPr>
          <w:p w14:paraId="7767D57F" w14:textId="77777777" w:rsidR="009F33E3" w:rsidRPr="009A2C3E" w:rsidRDefault="009F33E3" w:rsidP="00F1598E">
            <w:pPr>
              <w:jc w:val="center"/>
              <w:rPr>
                <w:sz w:val="20"/>
                <w:szCs w:val="20"/>
              </w:rPr>
            </w:pPr>
            <w:r w:rsidRPr="009A2C3E">
              <w:rPr>
                <w:sz w:val="20"/>
                <w:szCs w:val="20"/>
              </w:rPr>
              <w:t>4,50</w:t>
            </w:r>
          </w:p>
        </w:tc>
      </w:tr>
      <w:tr w:rsidR="009F33E3" w:rsidRPr="009A2C3E" w14:paraId="7011E44D" w14:textId="77777777" w:rsidTr="00F1598E">
        <w:tc>
          <w:tcPr>
            <w:tcW w:w="794" w:type="dxa"/>
            <w:vAlign w:val="center"/>
          </w:tcPr>
          <w:p w14:paraId="0B607899"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EFF2E7F" w14:textId="77777777" w:rsidR="009F33E3" w:rsidRPr="009A2C3E" w:rsidRDefault="009F33E3" w:rsidP="00F1598E">
            <w:pPr>
              <w:jc w:val="center"/>
              <w:rPr>
                <w:color w:val="000000"/>
                <w:sz w:val="20"/>
                <w:szCs w:val="20"/>
              </w:rPr>
            </w:pPr>
            <w:r w:rsidRPr="009A2C3E">
              <w:rPr>
                <w:color w:val="000000"/>
                <w:sz w:val="20"/>
                <w:szCs w:val="20"/>
              </w:rPr>
              <w:t>Naudoti galvaniniai elementai, nikelio – kadmio akumuliatoriai, šarminės baterijos</w:t>
            </w:r>
          </w:p>
        </w:tc>
        <w:tc>
          <w:tcPr>
            <w:tcW w:w="4193" w:type="dxa"/>
            <w:vAlign w:val="center"/>
          </w:tcPr>
          <w:p w14:paraId="6EA7785A" w14:textId="77777777" w:rsidR="009F33E3" w:rsidRPr="009A2C3E" w:rsidRDefault="009F33E3" w:rsidP="00F1598E">
            <w:pPr>
              <w:jc w:val="center"/>
              <w:rPr>
                <w:sz w:val="20"/>
                <w:szCs w:val="20"/>
              </w:rPr>
            </w:pPr>
            <w:r w:rsidRPr="009A2C3E">
              <w:rPr>
                <w:sz w:val="20"/>
                <w:szCs w:val="20"/>
              </w:rPr>
              <w:t>Nepažeistos struktūros elementai, akumuliatoriai bei baterijos</w:t>
            </w:r>
          </w:p>
        </w:tc>
        <w:tc>
          <w:tcPr>
            <w:tcW w:w="1239" w:type="dxa"/>
            <w:vAlign w:val="center"/>
          </w:tcPr>
          <w:p w14:paraId="29C11A12" w14:textId="77777777" w:rsidR="009F33E3" w:rsidRPr="009A2C3E" w:rsidRDefault="009F33E3" w:rsidP="00F1598E">
            <w:pPr>
              <w:jc w:val="center"/>
              <w:rPr>
                <w:sz w:val="20"/>
                <w:szCs w:val="20"/>
              </w:rPr>
            </w:pPr>
            <w:r w:rsidRPr="009A2C3E">
              <w:rPr>
                <w:sz w:val="20"/>
                <w:szCs w:val="20"/>
              </w:rPr>
              <w:t>2,00</w:t>
            </w:r>
          </w:p>
        </w:tc>
      </w:tr>
      <w:tr w:rsidR="009F33E3" w:rsidRPr="009A2C3E" w14:paraId="659DC7A9" w14:textId="77777777" w:rsidTr="00F1598E">
        <w:tc>
          <w:tcPr>
            <w:tcW w:w="794" w:type="dxa"/>
            <w:vAlign w:val="center"/>
          </w:tcPr>
          <w:p w14:paraId="79704DEA"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6469F23B" w14:textId="77777777" w:rsidR="009F33E3" w:rsidRPr="009A2C3E" w:rsidRDefault="009F33E3" w:rsidP="00F1598E">
            <w:pPr>
              <w:jc w:val="center"/>
              <w:rPr>
                <w:color w:val="000000"/>
                <w:sz w:val="20"/>
                <w:szCs w:val="20"/>
              </w:rPr>
            </w:pPr>
            <w:r w:rsidRPr="009A2C3E">
              <w:rPr>
                <w:color w:val="000000"/>
                <w:sz w:val="20"/>
                <w:szCs w:val="20"/>
              </w:rPr>
              <w:t>Naudoti švino akumuliatoriai</w:t>
            </w:r>
          </w:p>
        </w:tc>
        <w:tc>
          <w:tcPr>
            <w:tcW w:w="4193" w:type="dxa"/>
            <w:vAlign w:val="center"/>
          </w:tcPr>
          <w:p w14:paraId="4F7EB4BF"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4AE8F221" w14:textId="77777777" w:rsidR="009F33E3" w:rsidRPr="009A2C3E" w:rsidRDefault="009F33E3" w:rsidP="00F1598E">
            <w:pPr>
              <w:jc w:val="center"/>
              <w:rPr>
                <w:sz w:val="20"/>
                <w:szCs w:val="20"/>
              </w:rPr>
            </w:pPr>
            <w:r w:rsidRPr="009A2C3E">
              <w:rPr>
                <w:sz w:val="20"/>
                <w:szCs w:val="20"/>
              </w:rPr>
              <w:t>0,00</w:t>
            </w:r>
          </w:p>
        </w:tc>
      </w:tr>
      <w:tr w:rsidR="009F33E3" w:rsidRPr="009A2C3E" w14:paraId="695597E4" w14:textId="77777777" w:rsidTr="00F1598E">
        <w:tc>
          <w:tcPr>
            <w:tcW w:w="794" w:type="dxa"/>
            <w:vAlign w:val="center"/>
          </w:tcPr>
          <w:p w14:paraId="710178E8"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6088464E" w14:textId="77777777" w:rsidR="009F33E3" w:rsidRPr="009A2C3E" w:rsidRDefault="009F33E3" w:rsidP="00F1598E">
            <w:pPr>
              <w:jc w:val="center"/>
              <w:rPr>
                <w:color w:val="000000"/>
                <w:sz w:val="20"/>
                <w:szCs w:val="20"/>
              </w:rPr>
            </w:pPr>
            <w:r w:rsidRPr="009A2C3E">
              <w:rPr>
                <w:color w:val="000000"/>
                <w:sz w:val="20"/>
                <w:szCs w:val="20"/>
              </w:rPr>
              <w:t>Galvaninio šlamo atliekos</w:t>
            </w:r>
          </w:p>
        </w:tc>
        <w:tc>
          <w:tcPr>
            <w:tcW w:w="4193" w:type="dxa"/>
            <w:vAlign w:val="center"/>
          </w:tcPr>
          <w:p w14:paraId="66FDF912" w14:textId="77777777" w:rsidR="009F33E3" w:rsidRPr="009A2C3E" w:rsidRDefault="009F33E3" w:rsidP="00F1598E">
            <w:pPr>
              <w:jc w:val="center"/>
              <w:rPr>
                <w:sz w:val="20"/>
                <w:szCs w:val="20"/>
              </w:rPr>
            </w:pPr>
            <w:r w:rsidRPr="009A2C3E">
              <w:rPr>
                <w:sz w:val="20"/>
                <w:szCs w:val="20"/>
              </w:rPr>
              <w:t>Būtina atlikti laboratorinius tyrimus</w:t>
            </w:r>
          </w:p>
        </w:tc>
        <w:tc>
          <w:tcPr>
            <w:tcW w:w="1239" w:type="dxa"/>
            <w:vAlign w:val="center"/>
          </w:tcPr>
          <w:p w14:paraId="38492678" w14:textId="77777777" w:rsidR="009F33E3" w:rsidRPr="009A2C3E" w:rsidRDefault="009F33E3" w:rsidP="00F1598E">
            <w:pPr>
              <w:jc w:val="center"/>
              <w:rPr>
                <w:sz w:val="20"/>
                <w:szCs w:val="20"/>
              </w:rPr>
            </w:pPr>
            <w:r w:rsidRPr="009A2C3E">
              <w:rPr>
                <w:sz w:val="20"/>
                <w:szCs w:val="20"/>
              </w:rPr>
              <w:t>1,20</w:t>
            </w:r>
          </w:p>
        </w:tc>
      </w:tr>
      <w:tr w:rsidR="009F33E3" w:rsidRPr="009A2C3E" w14:paraId="7C97872C" w14:textId="77777777" w:rsidTr="00F1598E">
        <w:tc>
          <w:tcPr>
            <w:tcW w:w="794" w:type="dxa"/>
            <w:vAlign w:val="center"/>
          </w:tcPr>
          <w:p w14:paraId="13B0FEEA"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8301EDE" w14:textId="77777777" w:rsidR="009F33E3" w:rsidRPr="009A2C3E" w:rsidRDefault="009F33E3" w:rsidP="00F1598E">
            <w:pPr>
              <w:jc w:val="center"/>
              <w:rPr>
                <w:color w:val="000000"/>
                <w:sz w:val="20"/>
                <w:szCs w:val="20"/>
              </w:rPr>
            </w:pPr>
            <w:r w:rsidRPr="009A2C3E">
              <w:rPr>
                <w:color w:val="000000"/>
                <w:sz w:val="20"/>
                <w:szCs w:val="20"/>
              </w:rPr>
              <w:t>Pelenai, šlakai, garo katilų dulkės ir dujų valymo kietosios atliekos</w:t>
            </w:r>
          </w:p>
        </w:tc>
        <w:tc>
          <w:tcPr>
            <w:tcW w:w="4193" w:type="dxa"/>
            <w:vAlign w:val="center"/>
          </w:tcPr>
          <w:p w14:paraId="391CE58B" w14:textId="77777777" w:rsidR="009F33E3" w:rsidRPr="009A2C3E" w:rsidRDefault="009F33E3" w:rsidP="00F1598E">
            <w:pPr>
              <w:jc w:val="center"/>
              <w:rPr>
                <w:sz w:val="20"/>
                <w:szCs w:val="20"/>
              </w:rPr>
            </w:pPr>
            <w:r w:rsidRPr="009A2C3E">
              <w:rPr>
                <w:sz w:val="20"/>
                <w:szCs w:val="20"/>
              </w:rPr>
              <w:t>Būtina atlikti laboratorinius tyrimus</w:t>
            </w:r>
          </w:p>
        </w:tc>
        <w:tc>
          <w:tcPr>
            <w:tcW w:w="1239" w:type="dxa"/>
            <w:vAlign w:val="center"/>
          </w:tcPr>
          <w:p w14:paraId="249ED67F" w14:textId="77777777" w:rsidR="009F33E3" w:rsidRPr="009A2C3E" w:rsidRDefault="009F33E3" w:rsidP="00F1598E">
            <w:pPr>
              <w:jc w:val="center"/>
              <w:rPr>
                <w:sz w:val="20"/>
                <w:szCs w:val="20"/>
              </w:rPr>
            </w:pPr>
            <w:r w:rsidRPr="009A2C3E">
              <w:rPr>
                <w:sz w:val="20"/>
                <w:szCs w:val="20"/>
              </w:rPr>
              <w:t>0,60</w:t>
            </w:r>
          </w:p>
        </w:tc>
      </w:tr>
      <w:tr w:rsidR="009F33E3" w:rsidRPr="009A2C3E" w14:paraId="2C36759F" w14:textId="77777777" w:rsidTr="00F1598E">
        <w:tc>
          <w:tcPr>
            <w:tcW w:w="794" w:type="dxa"/>
            <w:vAlign w:val="center"/>
          </w:tcPr>
          <w:p w14:paraId="5C29964C"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277D06E" w14:textId="77777777" w:rsidR="009F33E3" w:rsidRPr="009A2C3E" w:rsidRDefault="009F33E3" w:rsidP="00F1598E">
            <w:pPr>
              <w:jc w:val="center"/>
              <w:rPr>
                <w:color w:val="000000"/>
                <w:sz w:val="20"/>
                <w:szCs w:val="20"/>
              </w:rPr>
            </w:pPr>
            <w:r w:rsidRPr="009A2C3E">
              <w:rPr>
                <w:color w:val="000000"/>
                <w:sz w:val="20"/>
                <w:szCs w:val="20"/>
              </w:rPr>
              <w:t>Metalų apdorojimo dulkės, nuošlifos ir šlifavimo medžiagų atliekos</w:t>
            </w:r>
          </w:p>
        </w:tc>
        <w:tc>
          <w:tcPr>
            <w:tcW w:w="4193" w:type="dxa"/>
            <w:vAlign w:val="center"/>
          </w:tcPr>
          <w:p w14:paraId="0983D83E" w14:textId="77777777" w:rsidR="009F33E3" w:rsidRPr="009A2C3E" w:rsidRDefault="009F33E3" w:rsidP="00F1598E">
            <w:pPr>
              <w:jc w:val="center"/>
              <w:rPr>
                <w:sz w:val="20"/>
                <w:szCs w:val="20"/>
              </w:rPr>
            </w:pPr>
            <w:r w:rsidRPr="009A2C3E">
              <w:rPr>
                <w:sz w:val="20"/>
                <w:szCs w:val="20"/>
              </w:rPr>
              <w:t>Būtina atlikti laboratorinius tyrimus</w:t>
            </w:r>
          </w:p>
        </w:tc>
        <w:tc>
          <w:tcPr>
            <w:tcW w:w="1239" w:type="dxa"/>
            <w:vAlign w:val="center"/>
          </w:tcPr>
          <w:p w14:paraId="220B728E" w14:textId="77777777" w:rsidR="009F33E3" w:rsidRPr="009A2C3E" w:rsidRDefault="009F33E3" w:rsidP="00F1598E">
            <w:pPr>
              <w:jc w:val="center"/>
              <w:rPr>
                <w:sz w:val="20"/>
                <w:szCs w:val="20"/>
              </w:rPr>
            </w:pPr>
            <w:r w:rsidRPr="009A2C3E">
              <w:rPr>
                <w:sz w:val="20"/>
                <w:szCs w:val="20"/>
              </w:rPr>
              <w:t>0,60</w:t>
            </w:r>
          </w:p>
        </w:tc>
      </w:tr>
      <w:tr w:rsidR="009F33E3" w:rsidRPr="009A2C3E" w14:paraId="3179C905" w14:textId="77777777" w:rsidTr="00F1598E">
        <w:tc>
          <w:tcPr>
            <w:tcW w:w="794" w:type="dxa"/>
            <w:vMerge w:val="restart"/>
            <w:vAlign w:val="center"/>
          </w:tcPr>
          <w:p w14:paraId="404B2BE7"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1EE02046" w14:textId="77777777" w:rsidR="009F33E3" w:rsidRPr="009A2C3E" w:rsidRDefault="009F33E3" w:rsidP="00F1598E">
            <w:pPr>
              <w:jc w:val="center"/>
              <w:rPr>
                <w:color w:val="000000"/>
                <w:sz w:val="20"/>
                <w:szCs w:val="20"/>
              </w:rPr>
            </w:pPr>
            <w:r w:rsidRPr="009A2C3E">
              <w:rPr>
                <w:color w:val="000000"/>
                <w:sz w:val="20"/>
                <w:szCs w:val="20"/>
              </w:rPr>
              <w:t>Cheminėmis medžiagomis užterštas gruntas</w:t>
            </w:r>
          </w:p>
        </w:tc>
        <w:tc>
          <w:tcPr>
            <w:tcW w:w="4193" w:type="dxa"/>
            <w:vAlign w:val="center"/>
          </w:tcPr>
          <w:p w14:paraId="1742F1BA" w14:textId="77777777" w:rsidR="009F33E3" w:rsidRPr="009A2C3E" w:rsidRDefault="009F33E3" w:rsidP="00F1598E">
            <w:pPr>
              <w:jc w:val="center"/>
              <w:rPr>
                <w:sz w:val="20"/>
                <w:szCs w:val="20"/>
              </w:rPr>
            </w:pPr>
            <w:r w:rsidRPr="009A2C3E">
              <w:rPr>
                <w:sz w:val="20"/>
                <w:szCs w:val="20"/>
              </w:rPr>
              <w:t xml:space="preserve">Kurio nereikia stabilizuoti. </w:t>
            </w:r>
          </w:p>
          <w:p w14:paraId="7E402D4E" w14:textId="77777777" w:rsidR="009F33E3" w:rsidRPr="009A2C3E" w:rsidRDefault="009F33E3" w:rsidP="00F1598E">
            <w:pPr>
              <w:jc w:val="center"/>
              <w:rPr>
                <w:sz w:val="20"/>
                <w:szCs w:val="20"/>
              </w:rPr>
            </w:pPr>
            <w:r w:rsidRPr="009A2C3E">
              <w:rPr>
                <w:sz w:val="20"/>
                <w:szCs w:val="20"/>
              </w:rPr>
              <w:t>Būtina atlikti laboratorinius tyrimus.</w:t>
            </w:r>
          </w:p>
        </w:tc>
        <w:tc>
          <w:tcPr>
            <w:tcW w:w="1239" w:type="dxa"/>
            <w:vAlign w:val="center"/>
          </w:tcPr>
          <w:p w14:paraId="7F170723" w14:textId="77777777" w:rsidR="009F33E3" w:rsidRPr="009A2C3E" w:rsidRDefault="009F33E3" w:rsidP="00F1598E">
            <w:pPr>
              <w:jc w:val="center"/>
              <w:rPr>
                <w:sz w:val="20"/>
                <w:szCs w:val="20"/>
              </w:rPr>
            </w:pPr>
            <w:r w:rsidRPr="009A2C3E">
              <w:rPr>
                <w:sz w:val="20"/>
                <w:szCs w:val="20"/>
              </w:rPr>
              <w:t>0,25</w:t>
            </w:r>
          </w:p>
        </w:tc>
      </w:tr>
      <w:tr w:rsidR="009F33E3" w:rsidRPr="009A2C3E" w14:paraId="234AF153" w14:textId="77777777" w:rsidTr="00F1598E">
        <w:tc>
          <w:tcPr>
            <w:tcW w:w="794" w:type="dxa"/>
            <w:vMerge/>
            <w:vAlign w:val="center"/>
          </w:tcPr>
          <w:p w14:paraId="28218FAC"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A917E92" w14:textId="77777777" w:rsidR="009F33E3" w:rsidRPr="009A2C3E" w:rsidRDefault="009F33E3" w:rsidP="00F1598E">
            <w:pPr>
              <w:jc w:val="center"/>
              <w:rPr>
                <w:color w:val="000000"/>
                <w:sz w:val="20"/>
                <w:szCs w:val="20"/>
              </w:rPr>
            </w:pPr>
          </w:p>
        </w:tc>
        <w:tc>
          <w:tcPr>
            <w:tcW w:w="4193" w:type="dxa"/>
            <w:vAlign w:val="center"/>
          </w:tcPr>
          <w:p w14:paraId="2AB16CA6" w14:textId="77777777" w:rsidR="009F33E3" w:rsidRPr="009A2C3E" w:rsidRDefault="009F33E3" w:rsidP="00F1598E">
            <w:pPr>
              <w:jc w:val="center"/>
              <w:rPr>
                <w:sz w:val="20"/>
                <w:szCs w:val="20"/>
              </w:rPr>
            </w:pPr>
            <w:r w:rsidRPr="009A2C3E">
              <w:rPr>
                <w:sz w:val="20"/>
                <w:szCs w:val="20"/>
              </w:rPr>
              <w:t xml:space="preserve">Kurį reikia stabilizuoti. </w:t>
            </w:r>
          </w:p>
          <w:p w14:paraId="73A1EC53" w14:textId="77777777" w:rsidR="009F33E3" w:rsidRPr="009A2C3E" w:rsidRDefault="009F33E3" w:rsidP="00F1598E">
            <w:pPr>
              <w:jc w:val="center"/>
              <w:rPr>
                <w:sz w:val="20"/>
                <w:szCs w:val="20"/>
              </w:rPr>
            </w:pPr>
            <w:r w:rsidRPr="009A2C3E">
              <w:rPr>
                <w:sz w:val="20"/>
                <w:szCs w:val="20"/>
              </w:rPr>
              <w:t>Būtina atlikti laboratorinius tyrimus</w:t>
            </w:r>
          </w:p>
        </w:tc>
        <w:tc>
          <w:tcPr>
            <w:tcW w:w="1239" w:type="dxa"/>
            <w:vAlign w:val="center"/>
          </w:tcPr>
          <w:p w14:paraId="25F42C0F" w14:textId="77777777" w:rsidR="009F33E3" w:rsidRPr="009A2C3E" w:rsidRDefault="009F33E3" w:rsidP="00F1598E">
            <w:pPr>
              <w:jc w:val="center"/>
              <w:rPr>
                <w:sz w:val="20"/>
                <w:szCs w:val="20"/>
              </w:rPr>
            </w:pPr>
            <w:r w:rsidRPr="009A2C3E">
              <w:rPr>
                <w:sz w:val="20"/>
                <w:szCs w:val="20"/>
              </w:rPr>
              <w:t>0,60</w:t>
            </w:r>
          </w:p>
        </w:tc>
      </w:tr>
      <w:tr w:rsidR="009F33E3" w:rsidRPr="009A2C3E" w14:paraId="300F8F6C" w14:textId="77777777" w:rsidTr="00F1598E">
        <w:tc>
          <w:tcPr>
            <w:tcW w:w="794" w:type="dxa"/>
            <w:vMerge w:val="restart"/>
            <w:vAlign w:val="center"/>
          </w:tcPr>
          <w:p w14:paraId="0D18C7A2"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0AAF5A76" w14:textId="77777777" w:rsidR="009F33E3" w:rsidRPr="009A2C3E" w:rsidRDefault="009F33E3" w:rsidP="00F1598E">
            <w:pPr>
              <w:jc w:val="center"/>
              <w:rPr>
                <w:color w:val="000000"/>
                <w:sz w:val="20"/>
                <w:szCs w:val="20"/>
              </w:rPr>
            </w:pPr>
            <w:r w:rsidRPr="009A2C3E">
              <w:rPr>
                <w:color w:val="000000"/>
                <w:sz w:val="20"/>
                <w:szCs w:val="20"/>
              </w:rPr>
              <w:t>Naudoti automobilių kuro, tepalo, oro filtrai</w:t>
            </w:r>
          </w:p>
        </w:tc>
        <w:tc>
          <w:tcPr>
            <w:tcW w:w="4193" w:type="dxa"/>
            <w:vAlign w:val="center"/>
          </w:tcPr>
          <w:p w14:paraId="042E14B9" w14:textId="56642952" w:rsidR="009F33E3" w:rsidRPr="009A2C3E" w:rsidRDefault="009F33E3" w:rsidP="00F1598E">
            <w:pPr>
              <w:jc w:val="center"/>
              <w:rPr>
                <w:sz w:val="20"/>
                <w:szCs w:val="20"/>
              </w:rPr>
            </w:pPr>
            <w:r w:rsidRPr="009A2C3E">
              <w:rPr>
                <w:sz w:val="20"/>
                <w:szCs w:val="20"/>
              </w:rPr>
              <w:t>Atskirti oro, kuro, tepalo filtrai</w:t>
            </w:r>
          </w:p>
        </w:tc>
        <w:tc>
          <w:tcPr>
            <w:tcW w:w="1239" w:type="dxa"/>
            <w:vAlign w:val="center"/>
          </w:tcPr>
          <w:p w14:paraId="76DDA4FE" w14:textId="77777777" w:rsidR="009F33E3" w:rsidRPr="009A2C3E" w:rsidRDefault="009F33E3" w:rsidP="00F1598E">
            <w:pPr>
              <w:jc w:val="center"/>
              <w:rPr>
                <w:sz w:val="20"/>
                <w:szCs w:val="20"/>
              </w:rPr>
            </w:pPr>
            <w:r w:rsidRPr="009A2C3E">
              <w:rPr>
                <w:sz w:val="20"/>
                <w:szCs w:val="20"/>
              </w:rPr>
              <w:t>0,30</w:t>
            </w:r>
          </w:p>
        </w:tc>
      </w:tr>
      <w:tr w:rsidR="009F33E3" w:rsidRPr="009A2C3E" w14:paraId="328F0FFB" w14:textId="77777777" w:rsidTr="00F1598E">
        <w:tc>
          <w:tcPr>
            <w:tcW w:w="794" w:type="dxa"/>
            <w:vMerge/>
            <w:vAlign w:val="center"/>
          </w:tcPr>
          <w:p w14:paraId="5FFDF27B"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2C4C4721" w14:textId="77777777" w:rsidR="009F33E3" w:rsidRPr="009A2C3E" w:rsidRDefault="009F33E3" w:rsidP="00F1598E">
            <w:pPr>
              <w:jc w:val="center"/>
              <w:rPr>
                <w:color w:val="000000"/>
                <w:sz w:val="20"/>
                <w:szCs w:val="20"/>
              </w:rPr>
            </w:pPr>
          </w:p>
        </w:tc>
        <w:tc>
          <w:tcPr>
            <w:tcW w:w="4193" w:type="dxa"/>
            <w:vAlign w:val="center"/>
          </w:tcPr>
          <w:p w14:paraId="05518CCA" w14:textId="5B922519" w:rsidR="009F33E3" w:rsidRPr="009A2C3E" w:rsidRDefault="009F33E3" w:rsidP="00F1598E">
            <w:pPr>
              <w:jc w:val="center"/>
              <w:rPr>
                <w:sz w:val="20"/>
                <w:szCs w:val="20"/>
              </w:rPr>
            </w:pPr>
            <w:r w:rsidRPr="009A2C3E">
              <w:rPr>
                <w:sz w:val="20"/>
                <w:szCs w:val="20"/>
              </w:rPr>
              <w:t>Sumaišyti filtrai</w:t>
            </w:r>
          </w:p>
        </w:tc>
        <w:tc>
          <w:tcPr>
            <w:tcW w:w="1239" w:type="dxa"/>
            <w:vAlign w:val="center"/>
          </w:tcPr>
          <w:p w14:paraId="2492E605" w14:textId="77777777" w:rsidR="009F33E3" w:rsidRPr="009A2C3E" w:rsidRDefault="009F33E3" w:rsidP="00F1598E">
            <w:pPr>
              <w:jc w:val="center"/>
              <w:rPr>
                <w:sz w:val="20"/>
                <w:szCs w:val="20"/>
              </w:rPr>
            </w:pPr>
            <w:r w:rsidRPr="009A2C3E">
              <w:rPr>
                <w:sz w:val="20"/>
                <w:szCs w:val="20"/>
              </w:rPr>
              <w:t>0,60</w:t>
            </w:r>
          </w:p>
        </w:tc>
      </w:tr>
      <w:tr w:rsidR="009F33E3" w:rsidRPr="009A2C3E" w14:paraId="0AF8751B" w14:textId="77777777" w:rsidTr="00F1598E">
        <w:tc>
          <w:tcPr>
            <w:tcW w:w="794" w:type="dxa"/>
            <w:vAlign w:val="center"/>
          </w:tcPr>
          <w:p w14:paraId="3564D292"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77EF0254" w14:textId="77777777" w:rsidR="009F33E3" w:rsidRPr="009A2C3E" w:rsidRDefault="009F33E3" w:rsidP="00F1598E">
            <w:pPr>
              <w:jc w:val="center"/>
              <w:rPr>
                <w:color w:val="000000"/>
                <w:sz w:val="20"/>
                <w:szCs w:val="20"/>
              </w:rPr>
            </w:pPr>
            <w:r w:rsidRPr="009A2C3E">
              <w:rPr>
                <w:color w:val="000000"/>
                <w:sz w:val="20"/>
                <w:szCs w:val="20"/>
              </w:rPr>
              <w:t>Naudoti automobilių amortizatoriai</w:t>
            </w:r>
          </w:p>
        </w:tc>
        <w:tc>
          <w:tcPr>
            <w:tcW w:w="4193" w:type="dxa"/>
            <w:vAlign w:val="center"/>
          </w:tcPr>
          <w:p w14:paraId="273941CF"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5A9E6E40" w14:textId="77777777" w:rsidR="009F33E3" w:rsidRPr="009A2C3E" w:rsidRDefault="009F33E3" w:rsidP="00F1598E">
            <w:pPr>
              <w:jc w:val="center"/>
              <w:rPr>
                <w:sz w:val="20"/>
                <w:szCs w:val="20"/>
              </w:rPr>
            </w:pPr>
            <w:r w:rsidRPr="009A2C3E">
              <w:rPr>
                <w:sz w:val="20"/>
                <w:szCs w:val="20"/>
              </w:rPr>
              <w:t>0,20</w:t>
            </w:r>
          </w:p>
        </w:tc>
      </w:tr>
      <w:tr w:rsidR="009F33E3" w:rsidRPr="009A2C3E" w14:paraId="3C5D28CD" w14:textId="77777777" w:rsidTr="00F1598E">
        <w:tc>
          <w:tcPr>
            <w:tcW w:w="794" w:type="dxa"/>
            <w:vMerge w:val="restart"/>
            <w:vAlign w:val="center"/>
          </w:tcPr>
          <w:p w14:paraId="78B136D7"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4191D27D" w14:textId="77777777" w:rsidR="009F33E3" w:rsidRPr="009A2C3E" w:rsidRDefault="009F33E3" w:rsidP="00F1598E">
            <w:pPr>
              <w:jc w:val="center"/>
              <w:rPr>
                <w:color w:val="000000"/>
                <w:sz w:val="20"/>
                <w:szCs w:val="20"/>
              </w:rPr>
            </w:pPr>
            <w:r w:rsidRPr="009A2C3E">
              <w:rPr>
                <w:color w:val="000000"/>
                <w:sz w:val="20"/>
                <w:szCs w:val="20"/>
              </w:rPr>
              <w:t xml:space="preserve">Naudota alyva </w:t>
            </w:r>
          </w:p>
        </w:tc>
        <w:tc>
          <w:tcPr>
            <w:tcW w:w="4193" w:type="dxa"/>
            <w:vAlign w:val="center"/>
          </w:tcPr>
          <w:p w14:paraId="1244CCF8" w14:textId="77777777" w:rsidR="009F33E3" w:rsidRPr="009A2C3E" w:rsidRDefault="009F33E3" w:rsidP="00F1598E">
            <w:pPr>
              <w:jc w:val="center"/>
              <w:rPr>
                <w:sz w:val="20"/>
                <w:szCs w:val="20"/>
              </w:rPr>
            </w:pPr>
            <w:r w:rsidRPr="009A2C3E">
              <w:rPr>
                <w:sz w:val="20"/>
                <w:szCs w:val="20"/>
              </w:rPr>
              <w:t>Vandens kiekis iki 5 proc. Talpos didesnės kaip 50 l.</w:t>
            </w:r>
          </w:p>
        </w:tc>
        <w:tc>
          <w:tcPr>
            <w:tcW w:w="1239" w:type="dxa"/>
            <w:vAlign w:val="center"/>
          </w:tcPr>
          <w:p w14:paraId="74780B79" w14:textId="77777777" w:rsidR="009F33E3" w:rsidRPr="009A2C3E" w:rsidRDefault="009F33E3" w:rsidP="00F1598E">
            <w:pPr>
              <w:jc w:val="center"/>
              <w:rPr>
                <w:sz w:val="20"/>
                <w:szCs w:val="20"/>
              </w:rPr>
            </w:pPr>
            <w:r w:rsidRPr="009A2C3E">
              <w:rPr>
                <w:sz w:val="20"/>
                <w:szCs w:val="20"/>
              </w:rPr>
              <w:t>0,20</w:t>
            </w:r>
          </w:p>
        </w:tc>
      </w:tr>
      <w:tr w:rsidR="009F33E3" w:rsidRPr="009A2C3E" w14:paraId="762E23A8" w14:textId="77777777" w:rsidTr="00F1598E">
        <w:tc>
          <w:tcPr>
            <w:tcW w:w="794" w:type="dxa"/>
            <w:vMerge/>
            <w:vAlign w:val="center"/>
          </w:tcPr>
          <w:p w14:paraId="5CF32673"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7716EBC8" w14:textId="77777777" w:rsidR="009F33E3" w:rsidRPr="009A2C3E" w:rsidRDefault="009F33E3" w:rsidP="00F1598E">
            <w:pPr>
              <w:jc w:val="center"/>
              <w:rPr>
                <w:color w:val="000000"/>
                <w:sz w:val="20"/>
                <w:szCs w:val="20"/>
              </w:rPr>
            </w:pPr>
          </w:p>
        </w:tc>
        <w:tc>
          <w:tcPr>
            <w:tcW w:w="4193" w:type="dxa"/>
            <w:vAlign w:val="center"/>
          </w:tcPr>
          <w:p w14:paraId="456047F9" w14:textId="77777777" w:rsidR="009F33E3" w:rsidRPr="009A2C3E" w:rsidRDefault="009F33E3" w:rsidP="00F1598E">
            <w:pPr>
              <w:jc w:val="center"/>
              <w:rPr>
                <w:sz w:val="20"/>
                <w:szCs w:val="20"/>
              </w:rPr>
            </w:pPr>
            <w:r w:rsidRPr="009A2C3E">
              <w:rPr>
                <w:sz w:val="20"/>
                <w:szCs w:val="20"/>
              </w:rPr>
              <w:t>Vandens kiekis iki 5 proc. Talpos mažesnės kaip 50 l.</w:t>
            </w:r>
          </w:p>
        </w:tc>
        <w:tc>
          <w:tcPr>
            <w:tcW w:w="1239" w:type="dxa"/>
            <w:vAlign w:val="center"/>
          </w:tcPr>
          <w:p w14:paraId="19B60017" w14:textId="77777777" w:rsidR="009F33E3" w:rsidRPr="009A2C3E" w:rsidRDefault="009F33E3" w:rsidP="00F1598E">
            <w:pPr>
              <w:jc w:val="center"/>
              <w:rPr>
                <w:sz w:val="20"/>
                <w:szCs w:val="20"/>
              </w:rPr>
            </w:pPr>
            <w:r w:rsidRPr="009A2C3E">
              <w:rPr>
                <w:sz w:val="20"/>
                <w:szCs w:val="20"/>
              </w:rPr>
              <w:t>0,40</w:t>
            </w:r>
          </w:p>
        </w:tc>
      </w:tr>
      <w:tr w:rsidR="009F33E3" w:rsidRPr="009A2C3E" w14:paraId="455A2330" w14:textId="77777777" w:rsidTr="00F1598E">
        <w:tc>
          <w:tcPr>
            <w:tcW w:w="794" w:type="dxa"/>
            <w:vMerge/>
            <w:vAlign w:val="center"/>
          </w:tcPr>
          <w:p w14:paraId="631AD1CD"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16EF835C" w14:textId="77777777" w:rsidR="009F33E3" w:rsidRPr="009A2C3E" w:rsidRDefault="009F33E3" w:rsidP="00F1598E">
            <w:pPr>
              <w:jc w:val="center"/>
              <w:rPr>
                <w:color w:val="000000"/>
                <w:sz w:val="20"/>
                <w:szCs w:val="20"/>
              </w:rPr>
            </w:pPr>
          </w:p>
        </w:tc>
        <w:tc>
          <w:tcPr>
            <w:tcW w:w="4193" w:type="dxa"/>
            <w:vAlign w:val="center"/>
          </w:tcPr>
          <w:p w14:paraId="7D8F2ABF" w14:textId="77777777" w:rsidR="009F33E3" w:rsidRPr="009A2C3E" w:rsidRDefault="009F33E3" w:rsidP="00F1598E">
            <w:pPr>
              <w:jc w:val="center"/>
              <w:rPr>
                <w:sz w:val="20"/>
                <w:szCs w:val="20"/>
              </w:rPr>
            </w:pPr>
            <w:r w:rsidRPr="009A2C3E">
              <w:rPr>
                <w:sz w:val="20"/>
                <w:szCs w:val="20"/>
              </w:rPr>
              <w:t>Daugiau kaip 5 proc. vandens ar kitų priemaišų</w:t>
            </w:r>
          </w:p>
        </w:tc>
        <w:tc>
          <w:tcPr>
            <w:tcW w:w="1239" w:type="dxa"/>
            <w:vAlign w:val="center"/>
          </w:tcPr>
          <w:p w14:paraId="7867E8C7" w14:textId="77777777" w:rsidR="009F33E3" w:rsidRPr="009A2C3E" w:rsidRDefault="009F33E3" w:rsidP="00F1598E">
            <w:pPr>
              <w:jc w:val="center"/>
              <w:rPr>
                <w:sz w:val="20"/>
                <w:szCs w:val="20"/>
              </w:rPr>
            </w:pPr>
            <w:r w:rsidRPr="009A2C3E">
              <w:rPr>
                <w:sz w:val="20"/>
                <w:szCs w:val="20"/>
              </w:rPr>
              <w:t>0,60</w:t>
            </w:r>
          </w:p>
        </w:tc>
      </w:tr>
      <w:tr w:rsidR="009F33E3" w:rsidRPr="009A2C3E" w14:paraId="5384E918" w14:textId="77777777" w:rsidTr="00F1598E">
        <w:tc>
          <w:tcPr>
            <w:tcW w:w="794" w:type="dxa"/>
            <w:vAlign w:val="center"/>
          </w:tcPr>
          <w:p w14:paraId="2E04BCE2"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6CEF8C8" w14:textId="77777777" w:rsidR="009F33E3" w:rsidRPr="009A2C3E" w:rsidRDefault="009F33E3" w:rsidP="00F1598E">
            <w:pPr>
              <w:jc w:val="center"/>
              <w:rPr>
                <w:color w:val="000000"/>
                <w:sz w:val="20"/>
                <w:szCs w:val="20"/>
              </w:rPr>
            </w:pPr>
            <w:r w:rsidRPr="009A2C3E">
              <w:rPr>
                <w:color w:val="000000"/>
                <w:sz w:val="20"/>
                <w:szCs w:val="20"/>
              </w:rPr>
              <w:t>Naudotos alyvos užterštos PCB ir jų tara</w:t>
            </w:r>
          </w:p>
        </w:tc>
        <w:tc>
          <w:tcPr>
            <w:tcW w:w="4193" w:type="dxa"/>
            <w:vAlign w:val="center"/>
          </w:tcPr>
          <w:p w14:paraId="4D2AB97E"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7B1AF062" w14:textId="77777777" w:rsidR="009F33E3" w:rsidRPr="009A2C3E" w:rsidRDefault="009F33E3" w:rsidP="00F1598E">
            <w:pPr>
              <w:jc w:val="center"/>
              <w:rPr>
                <w:sz w:val="20"/>
                <w:szCs w:val="20"/>
              </w:rPr>
            </w:pPr>
            <w:r w:rsidRPr="009A2C3E">
              <w:rPr>
                <w:sz w:val="20"/>
                <w:szCs w:val="20"/>
              </w:rPr>
              <w:t>4,00</w:t>
            </w:r>
          </w:p>
        </w:tc>
      </w:tr>
      <w:tr w:rsidR="009F33E3" w:rsidRPr="009A2C3E" w14:paraId="47EA8E6E" w14:textId="77777777" w:rsidTr="00F1598E">
        <w:tc>
          <w:tcPr>
            <w:tcW w:w="794" w:type="dxa"/>
            <w:vMerge w:val="restart"/>
            <w:vAlign w:val="center"/>
          </w:tcPr>
          <w:p w14:paraId="2CEF238C"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6D3385ED" w14:textId="77777777" w:rsidR="009F33E3" w:rsidRPr="009A2C3E" w:rsidRDefault="009F33E3" w:rsidP="00F1598E">
            <w:pPr>
              <w:jc w:val="center"/>
              <w:rPr>
                <w:color w:val="000000"/>
                <w:sz w:val="20"/>
                <w:szCs w:val="20"/>
              </w:rPr>
            </w:pPr>
            <w:r w:rsidRPr="009A2C3E">
              <w:rPr>
                <w:color w:val="000000"/>
                <w:sz w:val="20"/>
                <w:szCs w:val="20"/>
              </w:rPr>
              <w:t>Kietų ir tirštų tepalų atliekos (solidolas)</w:t>
            </w:r>
          </w:p>
        </w:tc>
        <w:tc>
          <w:tcPr>
            <w:tcW w:w="4193" w:type="dxa"/>
            <w:vAlign w:val="center"/>
          </w:tcPr>
          <w:p w14:paraId="6CA5CDA8" w14:textId="77777777" w:rsidR="009F33E3" w:rsidRPr="009A2C3E" w:rsidRDefault="009F33E3" w:rsidP="00F1598E">
            <w:pPr>
              <w:jc w:val="center"/>
              <w:rPr>
                <w:sz w:val="20"/>
                <w:szCs w:val="20"/>
              </w:rPr>
            </w:pPr>
            <w:r w:rsidRPr="009A2C3E">
              <w:rPr>
                <w:sz w:val="20"/>
                <w:szCs w:val="20"/>
              </w:rPr>
              <w:t>Sandarios uždaros talpos</w:t>
            </w:r>
          </w:p>
        </w:tc>
        <w:tc>
          <w:tcPr>
            <w:tcW w:w="1239" w:type="dxa"/>
            <w:vAlign w:val="center"/>
          </w:tcPr>
          <w:p w14:paraId="2FCF89E9" w14:textId="77777777" w:rsidR="009F33E3" w:rsidRPr="009A2C3E" w:rsidRDefault="009F33E3" w:rsidP="00F1598E">
            <w:pPr>
              <w:jc w:val="center"/>
              <w:rPr>
                <w:sz w:val="20"/>
                <w:szCs w:val="20"/>
              </w:rPr>
            </w:pPr>
            <w:r w:rsidRPr="009A2C3E">
              <w:rPr>
                <w:sz w:val="20"/>
                <w:szCs w:val="20"/>
              </w:rPr>
              <w:t>0,40</w:t>
            </w:r>
          </w:p>
        </w:tc>
      </w:tr>
      <w:tr w:rsidR="009F33E3" w:rsidRPr="009A2C3E" w14:paraId="47198CB4" w14:textId="77777777" w:rsidTr="00F1598E">
        <w:tc>
          <w:tcPr>
            <w:tcW w:w="794" w:type="dxa"/>
            <w:vMerge/>
            <w:vAlign w:val="center"/>
          </w:tcPr>
          <w:p w14:paraId="0C66E330"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62265804" w14:textId="77777777" w:rsidR="009F33E3" w:rsidRPr="009A2C3E" w:rsidRDefault="009F33E3" w:rsidP="00F1598E">
            <w:pPr>
              <w:jc w:val="center"/>
              <w:rPr>
                <w:color w:val="000000"/>
                <w:sz w:val="20"/>
                <w:szCs w:val="20"/>
              </w:rPr>
            </w:pPr>
          </w:p>
        </w:tc>
        <w:tc>
          <w:tcPr>
            <w:tcW w:w="4193" w:type="dxa"/>
            <w:vAlign w:val="center"/>
          </w:tcPr>
          <w:p w14:paraId="740B7867" w14:textId="77777777" w:rsidR="009F33E3" w:rsidRPr="009A2C3E" w:rsidRDefault="009F33E3" w:rsidP="00F1598E">
            <w:pPr>
              <w:jc w:val="center"/>
              <w:rPr>
                <w:sz w:val="20"/>
                <w:szCs w:val="20"/>
              </w:rPr>
            </w:pPr>
            <w:r w:rsidRPr="009A2C3E">
              <w:rPr>
                <w:sz w:val="20"/>
                <w:szCs w:val="20"/>
              </w:rPr>
              <w:t>Senos, dvisienės atliekų talpos (bačkos)</w:t>
            </w:r>
          </w:p>
        </w:tc>
        <w:tc>
          <w:tcPr>
            <w:tcW w:w="1239" w:type="dxa"/>
            <w:vAlign w:val="center"/>
          </w:tcPr>
          <w:p w14:paraId="7716F748" w14:textId="77777777" w:rsidR="009F33E3" w:rsidRPr="009A2C3E" w:rsidRDefault="009F33E3" w:rsidP="00F1598E">
            <w:pPr>
              <w:jc w:val="center"/>
              <w:rPr>
                <w:sz w:val="20"/>
                <w:szCs w:val="20"/>
              </w:rPr>
            </w:pPr>
            <w:r w:rsidRPr="009A2C3E">
              <w:rPr>
                <w:sz w:val="20"/>
                <w:szCs w:val="20"/>
              </w:rPr>
              <w:t>0,45</w:t>
            </w:r>
          </w:p>
        </w:tc>
      </w:tr>
      <w:tr w:rsidR="009F33E3" w:rsidRPr="009A2C3E" w14:paraId="2C3A8662" w14:textId="77777777" w:rsidTr="00F1598E">
        <w:tc>
          <w:tcPr>
            <w:tcW w:w="794" w:type="dxa"/>
            <w:vMerge w:val="restart"/>
            <w:vAlign w:val="center"/>
          </w:tcPr>
          <w:p w14:paraId="3A379F7F"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02EE9745" w14:textId="77777777" w:rsidR="009F33E3" w:rsidRPr="009A2C3E" w:rsidRDefault="009F33E3" w:rsidP="00F1598E">
            <w:pPr>
              <w:jc w:val="center"/>
              <w:rPr>
                <w:color w:val="000000"/>
                <w:sz w:val="20"/>
                <w:szCs w:val="20"/>
              </w:rPr>
            </w:pPr>
            <w:r w:rsidRPr="009A2C3E">
              <w:rPr>
                <w:color w:val="000000"/>
                <w:sz w:val="20"/>
                <w:szCs w:val="20"/>
              </w:rPr>
              <w:t>Skystojo kuro ir jo mišinių atliekos</w:t>
            </w:r>
          </w:p>
        </w:tc>
        <w:tc>
          <w:tcPr>
            <w:tcW w:w="4193" w:type="dxa"/>
            <w:vAlign w:val="center"/>
          </w:tcPr>
          <w:p w14:paraId="162DD429" w14:textId="77777777" w:rsidR="009F33E3" w:rsidRPr="009A2C3E" w:rsidRDefault="009F33E3" w:rsidP="00F1598E">
            <w:pPr>
              <w:jc w:val="center"/>
              <w:rPr>
                <w:sz w:val="20"/>
                <w:szCs w:val="20"/>
              </w:rPr>
            </w:pPr>
            <w:r w:rsidRPr="009A2C3E">
              <w:rPr>
                <w:sz w:val="20"/>
                <w:szCs w:val="20"/>
              </w:rPr>
              <w:t>Vandens kiekis iki 5 proc. Talpos didesnės kaip 50 l.</w:t>
            </w:r>
          </w:p>
        </w:tc>
        <w:tc>
          <w:tcPr>
            <w:tcW w:w="1239" w:type="dxa"/>
            <w:vAlign w:val="center"/>
          </w:tcPr>
          <w:p w14:paraId="7730F52C" w14:textId="77777777" w:rsidR="009F33E3" w:rsidRPr="009A2C3E" w:rsidRDefault="009F33E3" w:rsidP="00F1598E">
            <w:pPr>
              <w:jc w:val="center"/>
              <w:rPr>
                <w:sz w:val="20"/>
                <w:szCs w:val="20"/>
              </w:rPr>
            </w:pPr>
            <w:r w:rsidRPr="009A2C3E">
              <w:rPr>
                <w:sz w:val="20"/>
                <w:szCs w:val="20"/>
              </w:rPr>
              <w:t>0,20</w:t>
            </w:r>
          </w:p>
        </w:tc>
      </w:tr>
      <w:tr w:rsidR="009F33E3" w:rsidRPr="009A2C3E" w14:paraId="2A7A4CCC" w14:textId="77777777" w:rsidTr="00F1598E">
        <w:tc>
          <w:tcPr>
            <w:tcW w:w="794" w:type="dxa"/>
            <w:vMerge/>
            <w:vAlign w:val="center"/>
          </w:tcPr>
          <w:p w14:paraId="5C421892"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6EB57101" w14:textId="77777777" w:rsidR="009F33E3" w:rsidRPr="009A2C3E" w:rsidRDefault="009F33E3" w:rsidP="00F1598E">
            <w:pPr>
              <w:jc w:val="center"/>
              <w:rPr>
                <w:color w:val="000000"/>
                <w:sz w:val="20"/>
                <w:szCs w:val="20"/>
              </w:rPr>
            </w:pPr>
          </w:p>
        </w:tc>
        <w:tc>
          <w:tcPr>
            <w:tcW w:w="4193" w:type="dxa"/>
            <w:vAlign w:val="center"/>
          </w:tcPr>
          <w:p w14:paraId="41BD16A5" w14:textId="77777777" w:rsidR="009F33E3" w:rsidRPr="009A2C3E" w:rsidRDefault="009F33E3" w:rsidP="00F1598E">
            <w:pPr>
              <w:jc w:val="center"/>
              <w:rPr>
                <w:sz w:val="20"/>
                <w:szCs w:val="20"/>
              </w:rPr>
            </w:pPr>
            <w:r w:rsidRPr="009A2C3E">
              <w:rPr>
                <w:sz w:val="20"/>
                <w:szCs w:val="20"/>
              </w:rPr>
              <w:t>Vandens kiekis iki 5 proc. mažesnės kaip 50 l.</w:t>
            </w:r>
          </w:p>
        </w:tc>
        <w:tc>
          <w:tcPr>
            <w:tcW w:w="1239" w:type="dxa"/>
            <w:vAlign w:val="center"/>
          </w:tcPr>
          <w:p w14:paraId="0E1A8559" w14:textId="77777777" w:rsidR="009F33E3" w:rsidRPr="009A2C3E" w:rsidRDefault="009F33E3" w:rsidP="00F1598E">
            <w:pPr>
              <w:jc w:val="center"/>
              <w:rPr>
                <w:sz w:val="20"/>
                <w:szCs w:val="20"/>
              </w:rPr>
            </w:pPr>
            <w:r w:rsidRPr="009A2C3E">
              <w:rPr>
                <w:sz w:val="20"/>
                <w:szCs w:val="20"/>
              </w:rPr>
              <w:t>0,40</w:t>
            </w:r>
          </w:p>
        </w:tc>
      </w:tr>
      <w:tr w:rsidR="009F33E3" w:rsidRPr="009A2C3E" w14:paraId="70512B22" w14:textId="77777777" w:rsidTr="00F1598E">
        <w:tc>
          <w:tcPr>
            <w:tcW w:w="794" w:type="dxa"/>
            <w:vMerge/>
            <w:vAlign w:val="center"/>
          </w:tcPr>
          <w:p w14:paraId="30E1010E"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42F252D9" w14:textId="77777777" w:rsidR="009F33E3" w:rsidRPr="009A2C3E" w:rsidRDefault="009F33E3" w:rsidP="00F1598E">
            <w:pPr>
              <w:jc w:val="center"/>
              <w:rPr>
                <w:color w:val="000000"/>
                <w:sz w:val="20"/>
                <w:szCs w:val="20"/>
              </w:rPr>
            </w:pPr>
          </w:p>
        </w:tc>
        <w:tc>
          <w:tcPr>
            <w:tcW w:w="4193" w:type="dxa"/>
            <w:vAlign w:val="center"/>
          </w:tcPr>
          <w:p w14:paraId="656123B9" w14:textId="77777777" w:rsidR="009F33E3" w:rsidRPr="009A2C3E" w:rsidRDefault="009F33E3" w:rsidP="00F1598E">
            <w:pPr>
              <w:jc w:val="center"/>
              <w:rPr>
                <w:sz w:val="20"/>
                <w:szCs w:val="20"/>
              </w:rPr>
            </w:pPr>
            <w:r w:rsidRPr="009A2C3E">
              <w:rPr>
                <w:sz w:val="20"/>
                <w:szCs w:val="20"/>
              </w:rPr>
              <w:t>Nedegus mišinys, kuras su vandeniu ar kitomis priemaišomis</w:t>
            </w:r>
          </w:p>
        </w:tc>
        <w:tc>
          <w:tcPr>
            <w:tcW w:w="1239" w:type="dxa"/>
            <w:vAlign w:val="center"/>
          </w:tcPr>
          <w:p w14:paraId="5AA468B1" w14:textId="77777777" w:rsidR="009F33E3" w:rsidRPr="009A2C3E" w:rsidRDefault="009F33E3" w:rsidP="00F1598E">
            <w:pPr>
              <w:jc w:val="center"/>
              <w:rPr>
                <w:sz w:val="20"/>
                <w:szCs w:val="20"/>
              </w:rPr>
            </w:pPr>
            <w:r w:rsidRPr="009A2C3E">
              <w:rPr>
                <w:sz w:val="20"/>
                <w:szCs w:val="20"/>
              </w:rPr>
              <w:t>0,60</w:t>
            </w:r>
          </w:p>
        </w:tc>
      </w:tr>
      <w:tr w:rsidR="009F33E3" w:rsidRPr="009A2C3E" w14:paraId="234A0CE3" w14:textId="77777777" w:rsidTr="00F1598E">
        <w:tc>
          <w:tcPr>
            <w:tcW w:w="794" w:type="dxa"/>
            <w:vAlign w:val="center"/>
          </w:tcPr>
          <w:p w14:paraId="74F0B99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520C30EA" w14:textId="77777777" w:rsidR="009F33E3" w:rsidRPr="009A2C3E" w:rsidRDefault="009F33E3" w:rsidP="00F1598E">
            <w:pPr>
              <w:jc w:val="center"/>
              <w:rPr>
                <w:color w:val="000000"/>
                <w:sz w:val="20"/>
                <w:szCs w:val="20"/>
              </w:rPr>
            </w:pPr>
            <w:r w:rsidRPr="009A2C3E">
              <w:rPr>
                <w:color w:val="000000"/>
                <w:sz w:val="20"/>
                <w:szCs w:val="20"/>
              </w:rPr>
              <w:t>Naudoti stabdžių ir aušinimo skysčiai, emulsijos.</w:t>
            </w:r>
          </w:p>
        </w:tc>
        <w:tc>
          <w:tcPr>
            <w:tcW w:w="4193" w:type="dxa"/>
            <w:vAlign w:val="center"/>
          </w:tcPr>
          <w:p w14:paraId="38BD6C3B" w14:textId="77777777" w:rsidR="009F33E3" w:rsidRPr="009A2C3E" w:rsidRDefault="009F33E3" w:rsidP="00F1598E">
            <w:pPr>
              <w:jc w:val="center"/>
              <w:rPr>
                <w:sz w:val="20"/>
                <w:szCs w:val="20"/>
              </w:rPr>
            </w:pPr>
            <w:r w:rsidRPr="009A2C3E">
              <w:rPr>
                <w:sz w:val="20"/>
                <w:szCs w:val="20"/>
              </w:rPr>
              <w:t>Įvairaus pobūdžio talpos (IBC tipo talpos, metalinės, plastikinės talpos, kitos sandarios talpos)</w:t>
            </w:r>
          </w:p>
        </w:tc>
        <w:tc>
          <w:tcPr>
            <w:tcW w:w="1239" w:type="dxa"/>
            <w:vAlign w:val="center"/>
          </w:tcPr>
          <w:p w14:paraId="55EDEA80" w14:textId="77777777" w:rsidR="009F33E3" w:rsidRPr="009A2C3E" w:rsidRDefault="009F33E3" w:rsidP="00F1598E">
            <w:pPr>
              <w:jc w:val="center"/>
              <w:rPr>
                <w:sz w:val="20"/>
                <w:szCs w:val="20"/>
              </w:rPr>
            </w:pPr>
            <w:r w:rsidRPr="009A2C3E">
              <w:rPr>
                <w:sz w:val="20"/>
                <w:szCs w:val="20"/>
              </w:rPr>
              <w:t>0,60</w:t>
            </w:r>
          </w:p>
        </w:tc>
      </w:tr>
      <w:tr w:rsidR="009F33E3" w:rsidRPr="009A2C3E" w14:paraId="127CB843" w14:textId="77777777" w:rsidTr="00F1598E">
        <w:tc>
          <w:tcPr>
            <w:tcW w:w="794" w:type="dxa"/>
            <w:vAlign w:val="center"/>
          </w:tcPr>
          <w:p w14:paraId="6ADD38E1"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3DBF677" w14:textId="77777777" w:rsidR="009F33E3" w:rsidRPr="009A2C3E" w:rsidRDefault="009F33E3" w:rsidP="00F1598E">
            <w:pPr>
              <w:jc w:val="center"/>
              <w:rPr>
                <w:color w:val="000000"/>
                <w:sz w:val="20"/>
                <w:szCs w:val="20"/>
              </w:rPr>
            </w:pPr>
            <w:r w:rsidRPr="009A2C3E">
              <w:rPr>
                <w:color w:val="000000"/>
                <w:sz w:val="20"/>
                <w:szCs w:val="20"/>
              </w:rPr>
              <w:t>Naftos produktų/vandens separatorių dumblas</w:t>
            </w:r>
          </w:p>
        </w:tc>
        <w:tc>
          <w:tcPr>
            <w:tcW w:w="4193" w:type="dxa"/>
            <w:vAlign w:val="center"/>
          </w:tcPr>
          <w:p w14:paraId="688B0E44"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39AF3B24" w14:textId="77777777" w:rsidR="009F33E3" w:rsidRPr="009A2C3E" w:rsidRDefault="009F33E3" w:rsidP="00F1598E">
            <w:pPr>
              <w:jc w:val="center"/>
              <w:rPr>
                <w:sz w:val="20"/>
                <w:szCs w:val="20"/>
              </w:rPr>
            </w:pPr>
            <w:r w:rsidRPr="009A2C3E">
              <w:rPr>
                <w:sz w:val="20"/>
                <w:szCs w:val="20"/>
              </w:rPr>
              <w:t>0,60</w:t>
            </w:r>
          </w:p>
        </w:tc>
      </w:tr>
      <w:tr w:rsidR="009F33E3" w:rsidRPr="009A2C3E" w14:paraId="725B9CA6" w14:textId="77777777" w:rsidTr="00F1598E">
        <w:tc>
          <w:tcPr>
            <w:tcW w:w="794" w:type="dxa"/>
            <w:vMerge w:val="restart"/>
            <w:vAlign w:val="center"/>
          </w:tcPr>
          <w:p w14:paraId="55B59032"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3169AE4C" w14:textId="77777777" w:rsidR="009F33E3" w:rsidRPr="009A2C3E" w:rsidRDefault="009F33E3" w:rsidP="00F1598E">
            <w:pPr>
              <w:jc w:val="center"/>
              <w:rPr>
                <w:color w:val="000000"/>
                <w:sz w:val="20"/>
                <w:szCs w:val="20"/>
              </w:rPr>
            </w:pPr>
            <w:r w:rsidRPr="009A2C3E">
              <w:rPr>
                <w:color w:val="000000"/>
                <w:sz w:val="20"/>
                <w:szCs w:val="20"/>
              </w:rPr>
              <w:t>Asbesto, jo turinčių ir kitų izoliacinių medžiagų atliekos</w:t>
            </w:r>
          </w:p>
        </w:tc>
        <w:tc>
          <w:tcPr>
            <w:tcW w:w="4193" w:type="dxa"/>
            <w:vAlign w:val="center"/>
          </w:tcPr>
          <w:p w14:paraId="3E50752C" w14:textId="77777777" w:rsidR="009F33E3" w:rsidRPr="009A2C3E" w:rsidRDefault="009F33E3" w:rsidP="00F1598E">
            <w:pPr>
              <w:jc w:val="center"/>
              <w:rPr>
                <w:sz w:val="20"/>
                <w:szCs w:val="20"/>
              </w:rPr>
            </w:pPr>
            <w:r w:rsidRPr="009A2C3E">
              <w:rPr>
                <w:sz w:val="20"/>
                <w:szCs w:val="20"/>
              </w:rPr>
              <w:t>Asbesto atliekos (šiferio lakštai)</w:t>
            </w:r>
          </w:p>
        </w:tc>
        <w:tc>
          <w:tcPr>
            <w:tcW w:w="1239" w:type="dxa"/>
            <w:vAlign w:val="center"/>
          </w:tcPr>
          <w:p w14:paraId="2FABF17A" w14:textId="77777777" w:rsidR="009F33E3" w:rsidRPr="009A2C3E" w:rsidRDefault="009F33E3" w:rsidP="00F1598E">
            <w:pPr>
              <w:jc w:val="center"/>
              <w:rPr>
                <w:sz w:val="20"/>
                <w:szCs w:val="20"/>
              </w:rPr>
            </w:pPr>
            <w:r w:rsidRPr="009A2C3E">
              <w:rPr>
                <w:sz w:val="20"/>
                <w:szCs w:val="20"/>
              </w:rPr>
              <w:t>0,20</w:t>
            </w:r>
          </w:p>
        </w:tc>
      </w:tr>
      <w:tr w:rsidR="009F33E3" w:rsidRPr="009A2C3E" w14:paraId="305EFC46" w14:textId="77777777" w:rsidTr="00F1598E">
        <w:tc>
          <w:tcPr>
            <w:tcW w:w="794" w:type="dxa"/>
            <w:vMerge/>
            <w:vAlign w:val="center"/>
          </w:tcPr>
          <w:p w14:paraId="3F958983"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66C92E25" w14:textId="77777777" w:rsidR="009F33E3" w:rsidRPr="009A2C3E" w:rsidRDefault="009F33E3" w:rsidP="00F1598E">
            <w:pPr>
              <w:jc w:val="center"/>
              <w:rPr>
                <w:color w:val="000000"/>
                <w:sz w:val="20"/>
                <w:szCs w:val="20"/>
              </w:rPr>
            </w:pPr>
          </w:p>
        </w:tc>
        <w:tc>
          <w:tcPr>
            <w:tcW w:w="4193" w:type="dxa"/>
            <w:vAlign w:val="center"/>
          </w:tcPr>
          <w:p w14:paraId="4EFC2D30" w14:textId="77777777" w:rsidR="009F33E3" w:rsidRPr="009A2C3E" w:rsidRDefault="009F33E3" w:rsidP="00F1598E">
            <w:pPr>
              <w:jc w:val="center"/>
              <w:rPr>
                <w:sz w:val="20"/>
                <w:szCs w:val="20"/>
              </w:rPr>
            </w:pPr>
            <w:r w:rsidRPr="009A2C3E">
              <w:rPr>
                <w:sz w:val="20"/>
                <w:szCs w:val="20"/>
              </w:rPr>
              <w:t>Izoliacinės medžiagos turinčios asbesto</w:t>
            </w:r>
          </w:p>
        </w:tc>
        <w:tc>
          <w:tcPr>
            <w:tcW w:w="1239" w:type="dxa"/>
            <w:vAlign w:val="center"/>
          </w:tcPr>
          <w:p w14:paraId="3B5E6BEB" w14:textId="77777777" w:rsidR="009F33E3" w:rsidRPr="009A2C3E" w:rsidRDefault="009F33E3" w:rsidP="00F1598E">
            <w:pPr>
              <w:jc w:val="center"/>
              <w:rPr>
                <w:sz w:val="20"/>
                <w:szCs w:val="20"/>
              </w:rPr>
            </w:pPr>
            <w:r w:rsidRPr="009A2C3E">
              <w:rPr>
                <w:sz w:val="20"/>
                <w:szCs w:val="20"/>
              </w:rPr>
              <w:t>0,25</w:t>
            </w:r>
          </w:p>
        </w:tc>
      </w:tr>
      <w:tr w:rsidR="009F33E3" w:rsidRPr="009A2C3E" w14:paraId="60AC12EF" w14:textId="77777777" w:rsidTr="00F1598E">
        <w:tc>
          <w:tcPr>
            <w:tcW w:w="794" w:type="dxa"/>
            <w:vAlign w:val="center"/>
          </w:tcPr>
          <w:p w14:paraId="4700E478"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8499DAC" w14:textId="77777777" w:rsidR="009F33E3" w:rsidRPr="009A2C3E" w:rsidRDefault="009F33E3" w:rsidP="00F1598E">
            <w:pPr>
              <w:jc w:val="center"/>
              <w:rPr>
                <w:color w:val="000000"/>
                <w:sz w:val="20"/>
                <w:szCs w:val="20"/>
              </w:rPr>
            </w:pPr>
            <w:r w:rsidRPr="009A2C3E">
              <w:rPr>
                <w:color w:val="000000"/>
                <w:sz w:val="20"/>
                <w:szCs w:val="20"/>
              </w:rPr>
              <w:t>Aštrūs daiktai (adatos)</w:t>
            </w:r>
          </w:p>
        </w:tc>
        <w:tc>
          <w:tcPr>
            <w:tcW w:w="4193" w:type="dxa"/>
            <w:vAlign w:val="center"/>
          </w:tcPr>
          <w:p w14:paraId="0B328D4E" w14:textId="0640E64E" w:rsidR="009F33E3" w:rsidRPr="009A2C3E" w:rsidRDefault="009F33E3" w:rsidP="00F1598E">
            <w:pPr>
              <w:jc w:val="center"/>
              <w:rPr>
                <w:sz w:val="20"/>
                <w:szCs w:val="20"/>
              </w:rPr>
            </w:pPr>
            <w:r w:rsidRPr="009A2C3E">
              <w:rPr>
                <w:sz w:val="20"/>
                <w:szCs w:val="20"/>
              </w:rPr>
              <w:t>Sandarioje taroje apsaugančioje nuo įsidūrimo</w:t>
            </w:r>
          </w:p>
        </w:tc>
        <w:tc>
          <w:tcPr>
            <w:tcW w:w="1239" w:type="dxa"/>
            <w:vAlign w:val="center"/>
          </w:tcPr>
          <w:p w14:paraId="2D639732" w14:textId="77777777" w:rsidR="009F33E3" w:rsidRPr="009A2C3E" w:rsidRDefault="009F33E3" w:rsidP="00F1598E">
            <w:pPr>
              <w:jc w:val="center"/>
              <w:rPr>
                <w:sz w:val="20"/>
                <w:szCs w:val="20"/>
              </w:rPr>
            </w:pPr>
            <w:r w:rsidRPr="009A2C3E">
              <w:rPr>
                <w:sz w:val="20"/>
                <w:szCs w:val="20"/>
              </w:rPr>
              <w:t>1,00</w:t>
            </w:r>
          </w:p>
        </w:tc>
      </w:tr>
      <w:tr w:rsidR="009F33E3" w:rsidRPr="009A2C3E" w14:paraId="32F20CFA" w14:textId="77777777" w:rsidTr="00F1598E">
        <w:tc>
          <w:tcPr>
            <w:tcW w:w="794" w:type="dxa"/>
            <w:vAlign w:val="center"/>
          </w:tcPr>
          <w:p w14:paraId="445F366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13B64C75" w14:textId="77777777" w:rsidR="009F33E3" w:rsidRPr="009A2C3E" w:rsidRDefault="009F33E3" w:rsidP="00F1598E">
            <w:pPr>
              <w:jc w:val="center"/>
              <w:rPr>
                <w:color w:val="000000"/>
                <w:sz w:val="20"/>
                <w:szCs w:val="20"/>
              </w:rPr>
            </w:pPr>
            <w:r w:rsidRPr="009A2C3E">
              <w:rPr>
                <w:color w:val="000000"/>
                <w:sz w:val="20"/>
                <w:szCs w:val="20"/>
              </w:rPr>
              <w:t>Vaistų atliekos</w:t>
            </w:r>
          </w:p>
        </w:tc>
        <w:tc>
          <w:tcPr>
            <w:tcW w:w="4193" w:type="dxa"/>
            <w:vAlign w:val="center"/>
          </w:tcPr>
          <w:p w14:paraId="539FEBD6"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39274796" w14:textId="77777777" w:rsidR="009F33E3" w:rsidRPr="009A2C3E" w:rsidRDefault="009F33E3" w:rsidP="00F1598E">
            <w:pPr>
              <w:jc w:val="center"/>
              <w:rPr>
                <w:sz w:val="20"/>
                <w:szCs w:val="20"/>
              </w:rPr>
            </w:pPr>
            <w:r w:rsidRPr="009A2C3E">
              <w:rPr>
                <w:sz w:val="20"/>
                <w:szCs w:val="20"/>
              </w:rPr>
              <w:t>1,00</w:t>
            </w:r>
          </w:p>
        </w:tc>
      </w:tr>
      <w:tr w:rsidR="009F33E3" w:rsidRPr="009A2C3E" w14:paraId="17189067" w14:textId="77777777" w:rsidTr="00F1598E">
        <w:tc>
          <w:tcPr>
            <w:tcW w:w="10060" w:type="dxa"/>
            <w:gridSpan w:val="4"/>
            <w:shd w:val="clear" w:color="auto" w:fill="D6E3BC" w:themeFill="accent3" w:themeFillTint="66"/>
            <w:vAlign w:val="center"/>
          </w:tcPr>
          <w:p w14:paraId="0AE8913D" w14:textId="77777777" w:rsidR="009F33E3" w:rsidRPr="009A2C3E" w:rsidRDefault="009F33E3" w:rsidP="00F1598E">
            <w:pPr>
              <w:jc w:val="center"/>
              <w:rPr>
                <w:b/>
                <w:bCs/>
                <w:sz w:val="20"/>
                <w:szCs w:val="20"/>
              </w:rPr>
            </w:pPr>
            <w:r w:rsidRPr="009A2C3E">
              <w:rPr>
                <w:b/>
                <w:bCs/>
                <w:sz w:val="20"/>
                <w:szCs w:val="20"/>
              </w:rPr>
              <w:t>Nepavojingosios atliekos</w:t>
            </w:r>
          </w:p>
        </w:tc>
      </w:tr>
      <w:tr w:rsidR="009F33E3" w:rsidRPr="009A2C3E" w14:paraId="30F77C38" w14:textId="77777777" w:rsidTr="00F1598E">
        <w:tc>
          <w:tcPr>
            <w:tcW w:w="794" w:type="dxa"/>
            <w:vAlign w:val="center"/>
          </w:tcPr>
          <w:p w14:paraId="24687E96"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57CCF8B0" w14:textId="77777777" w:rsidR="009F33E3" w:rsidRPr="009A2C3E" w:rsidRDefault="009F33E3" w:rsidP="00F1598E">
            <w:pPr>
              <w:jc w:val="center"/>
              <w:rPr>
                <w:color w:val="000000"/>
                <w:sz w:val="20"/>
                <w:szCs w:val="20"/>
              </w:rPr>
            </w:pPr>
            <w:r w:rsidRPr="009A2C3E">
              <w:rPr>
                <w:color w:val="000000"/>
                <w:sz w:val="20"/>
                <w:szCs w:val="20"/>
              </w:rPr>
              <w:t>Absorbentai, filtrų medžiagos, pašluostės ir apsauginiai drabužiai, nenurodyti 15 02 02</w:t>
            </w:r>
          </w:p>
        </w:tc>
        <w:tc>
          <w:tcPr>
            <w:tcW w:w="4193" w:type="dxa"/>
            <w:vAlign w:val="center"/>
          </w:tcPr>
          <w:p w14:paraId="6D6D5A9E" w14:textId="77777777" w:rsidR="009F33E3" w:rsidRPr="009A2C3E" w:rsidRDefault="009F33E3" w:rsidP="00F1598E">
            <w:pPr>
              <w:jc w:val="center"/>
              <w:rPr>
                <w:sz w:val="20"/>
                <w:szCs w:val="20"/>
              </w:rPr>
            </w:pPr>
            <w:r w:rsidRPr="009A2C3E">
              <w:rPr>
                <w:sz w:val="20"/>
                <w:szCs w:val="20"/>
              </w:rPr>
              <w:t>Įvairaus pobūdžio talpos (IBC tipo talpos, metalinės, plastikinės talpos, didmaišiai bei kt.)</w:t>
            </w:r>
          </w:p>
        </w:tc>
        <w:tc>
          <w:tcPr>
            <w:tcW w:w="1239" w:type="dxa"/>
            <w:vAlign w:val="center"/>
          </w:tcPr>
          <w:p w14:paraId="173A41B5" w14:textId="77777777" w:rsidR="009F33E3" w:rsidRPr="009A2C3E" w:rsidRDefault="009F33E3" w:rsidP="00F1598E">
            <w:pPr>
              <w:jc w:val="center"/>
              <w:rPr>
                <w:sz w:val="20"/>
                <w:szCs w:val="20"/>
              </w:rPr>
            </w:pPr>
            <w:r w:rsidRPr="009A2C3E">
              <w:rPr>
                <w:sz w:val="20"/>
                <w:szCs w:val="20"/>
              </w:rPr>
              <w:t>0,30</w:t>
            </w:r>
          </w:p>
        </w:tc>
      </w:tr>
      <w:tr w:rsidR="009F33E3" w:rsidRPr="009A2C3E" w14:paraId="6BDE00BB" w14:textId="77777777" w:rsidTr="00F1598E">
        <w:tc>
          <w:tcPr>
            <w:tcW w:w="794" w:type="dxa"/>
            <w:vAlign w:val="center"/>
          </w:tcPr>
          <w:p w14:paraId="2165446A"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4FE68B4" w14:textId="77777777" w:rsidR="009F33E3" w:rsidRPr="009A2C3E" w:rsidRDefault="009F33E3" w:rsidP="00F1598E">
            <w:pPr>
              <w:jc w:val="center"/>
              <w:rPr>
                <w:color w:val="000000"/>
                <w:sz w:val="20"/>
                <w:szCs w:val="20"/>
              </w:rPr>
            </w:pPr>
            <w:r w:rsidRPr="009A2C3E">
              <w:rPr>
                <w:color w:val="000000"/>
                <w:sz w:val="20"/>
                <w:szCs w:val="20"/>
              </w:rPr>
              <w:t xml:space="preserve">Gamybinės plastiko atliekos </w:t>
            </w:r>
          </w:p>
        </w:tc>
        <w:tc>
          <w:tcPr>
            <w:tcW w:w="4193" w:type="dxa"/>
            <w:vAlign w:val="center"/>
          </w:tcPr>
          <w:p w14:paraId="6F03A531"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79E546E7" w14:textId="77777777" w:rsidR="009F33E3" w:rsidRPr="009A2C3E" w:rsidRDefault="009F33E3" w:rsidP="00F1598E">
            <w:pPr>
              <w:jc w:val="center"/>
              <w:rPr>
                <w:sz w:val="20"/>
                <w:szCs w:val="20"/>
              </w:rPr>
            </w:pPr>
            <w:r w:rsidRPr="009A2C3E">
              <w:rPr>
                <w:sz w:val="20"/>
                <w:szCs w:val="20"/>
              </w:rPr>
              <w:t>0,30</w:t>
            </w:r>
          </w:p>
        </w:tc>
      </w:tr>
      <w:tr w:rsidR="009F33E3" w:rsidRPr="009A2C3E" w14:paraId="592B6A12" w14:textId="77777777" w:rsidTr="00F1598E">
        <w:tc>
          <w:tcPr>
            <w:tcW w:w="794" w:type="dxa"/>
            <w:vAlign w:val="center"/>
          </w:tcPr>
          <w:p w14:paraId="3ECEE6AB"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2273F4C8" w14:textId="77777777" w:rsidR="009F33E3" w:rsidRPr="009A2C3E" w:rsidRDefault="009F33E3" w:rsidP="00F1598E">
            <w:pPr>
              <w:jc w:val="center"/>
              <w:rPr>
                <w:color w:val="000000"/>
                <w:sz w:val="20"/>
                <w:szCs w:val="20"/>
              </w:rPr>
            </w:pPr>
            <w:r w:rsidRPr="009A2C3E">
              <w:rPr>
                <w:color w:val="000000"/>
                <w:sz w:val="20"/>
                <w:szCs w:val="20"/>
              </w:rPr>
              <w:t xml:space="preserve">Automobilinis plastikas </w:t>
            </w:r>
          </w:p>
          <w:p w14:paraId="55825B25" w14:textId="77777777" w:rsidR="009F33E3" w:rsidRPr="009A2C3E" w:rsidRDefault="009F33E3" w:rsidP="00F1598E">
            <w:pPr>
              <w:jc w:val="center"/>
              <w:rPr>
                <w:color w:val="000000"/>
                <w:sz w:val="20"/>
                <w:szCs w:val="20"/>
              </w:rPr>
            </w:pPr>
          </w:p>
        </w:tc>
        <w:tc>
          <w:tcPr>
            <w:tcW w:w="4193" w:type="dxa"/>
            <w:vAlign w:val="center"/>
          </w:tcPr>
          <w:p w14:paraId="04EF8704"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741B5F7E" w14:textId="77777777" w:rsidR="009F33E3" w:rsidRPr="009A2C3E" w:rsidRDefault="009F33E3" w:rsidP="00F1598E">
            <w:pPr>
              <w:jc w:val="center"/>
              <w:rPr>
                <w:sz w:val="20"/>
                <w:szCs w:val="20"/>
              </w:rPr>
            </w:pPr>
            <w:r w:rsidRPr="009A2C3E">
              <w:rPr>
                <w:sz w:val="20"/>
                <w:szCs w:val="20"/>
              </w:rPr>
              <w:t>0,30</w:t>
            </w:r>
          </w:p>
        </w:tc>
      </w:tr>
      <w:tr w:rsidR="009F33E3" w:rsidRPr="009A2C3E" w14:paraId="02F3793E" w14:textId="77777777" w:rsidTr="00F1598E">
        <w:tc>
          <w:tcPr>
            <w:tcW w:w="794" w:type="dxa"/>
            <w:vAlign w:val="center"/>
          </w:tcPr>
          <w:p w14:paraId="719113C5"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65B06799" w14:textId="77777777" w:rsidR="009F33E3" w:rsidRPr="009A2C3E" w:rsidRDefault="009F33E3" w:rsidP="00F1598E">
            <w:pPr>
              <w:jc w:val="center"/>
              <w:rPr>
                <w:color w:val="000000"/>
                <w:sz w:val="20"/>
                <w:szCs w:val="20"/>
              </w:rPr>
            </w:pPr>
            <w:r w:rsidRPr="009A2C3E">
              <w:rPr>
                <w:color w:val="000000"/>
                <w:sz w:val="20"/>
                <w:szCs w:val="20"/>
              </w:rPr>
              <w:t>Medienos atliekos</w:t>
            </w:r>
          </w:p>
        </w:tc>
        <w:tc>
          <w:tcPr>
            <w:tcW w:w="4193" w:type="dxa"/>
            <w:vAlign w:val="center"/>
          </w:tcPr>
          <w:p w14:paraId="3B833C50"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34AD99D6" w14:textId="77777777" w:rsidR="009F33E3" w:rsidRPr="009A2C3E" w:rsidRDefault="009F33E3" w:rsidP="00F1598E">
            <w:pPr>
              <w:jc w:val="center"/>
              <w:rPr>
                <w:sz w:val="20"/>
                <w:szCs w:val="20"/>
              </w:rPr>
            </w:pPr>
            <w:r w:rsidRPr="009A2C3E">
              <w:rPr>
                <w:sz w:val="20"/>
                <w:szCs w:val="20"/>
              </w:rPr>
              <w:t>0,25</w:t>
            </w:r>
          </w:p>
        </w:tc>
      </w:tr>
      <w:tr w:rsidR="009F33E3" w:rsidRPr="009A2C3E" w14:paraId="2CC8CA8D" w14:textId="77777777" w:rsidTr="00F1598E">
        <w:tc>
          <w:tcPr>
            <w:tcW w:w="794" w:type="dxa"/>
            <w:vAlign w:val="center"/>
          </w:tcPr>
          <w:p w14:paraId="517EF279"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0E28F995" w14:textId="77777777" w:rsidR="009F33E3" w:rsidRPr="009A2C3E" w:rsidRDefault="009F33E3" w:rsidP="00F1598E">
            <w:pPr>
              <w:jc w:val="center"/>
              <w:rPr>
                <w:color w:val="000000"/>
                <w:sz w:val="20"/>
                <w:szCs w:val="20"/>
              </w:rPr>
            </w:pPr>
            <w:r w:rsidRPr="009A2C3E">
              <w:rPr>
                <w:color w:val="000000"/>
                <w:sz w:val="20"/>
                <w:szCs w:val="20"/>
              </w:rPr>
              <w:t>Stambiagabaritės atliekos</w:t>
            </w:r>
          </w:p>
        </w:tc>
        <w:tc>
          <w:tcPr>
            <w:tcW w:w="4193" w:type="dxa"/>
            <w:vAlign w:val="center"/>
          </w:tcPr>
          <w:p w14:paraId="54FB89A4"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50DC417A" w14:textId="77777777" w:rsidR="009F33E3" w:rsidRPr="009A2C3E" w:rsidRDefault="009F33E3" w:rsidP="00F1598E">
            <w:pPr>
              <w:jc w:val="center"/>
              <w:rPr>
                <w:sz w:val="20"/>
                <w:szCs w:val="20"/>
              </w:rPr>
            </w:pPr>
            <w:r w:rsidRPr="009A2C3E">
              <w:rPr>
                <w:sz w:val="20"/>
                <w:szCs w:val="20"/>
              </w:rPr>
              <w:t>0,30</w:t>
            </w:r>
          </w:p>
        </w:tc>
      </w:tr>
      <w:tr w:rsidR="009F33E3" w:rsidRPr="009A2C3E" w14:paraId="3760FA99" w14:textId="77777777" w:rsidTr="00F1598E">
        <w:tc>
          <w:tcPr>
            <w:tcW w:w="794" w:type="dxa"/>
            <w:vAlign w:val="center"/>
          </w:tcPr>
          <w:p w14:paraId="2E0F45E9"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1AF9C873" w14:textId="77777777" w:rsidR="009F33E3" w:rsidRPr="009A2C3E" w:rsidRDefault="009F33E3" w:rsidP="00F1598E">
            <w:pPr>
              <w:jc w:val="center"/>
              <w:rPr>
                <w:color w:val="000000"/>
                <w:sz w:val="20"/>
                <w:szCs w:val="20"/>
              </w:rPr>
            </w:pPr>
            <w:r w:rsidRPr="009A2C3E">
              <w:rPr>
                <w:color w:val="000000"/>
                <w:sz w:val="20"/>
                <w:szCs w:val="20"/>
              </w:rPr>
              <w:t>Netinkama naudoti produkcija (kosmetikos priemonės, automobilių priežiūros priemonės, statybinės priemonės bei kt.)</w:t>
            </w:r>
          </w:p>
          <w:p w14:paraId="7B8B9E38" w14:textId="77777777" w:rsidR="009F33E3" w:rsidRPr="009A2C3E" w:rsidRDefault="009F33E3" w:rsidP="00F1598E">
            <w:pPr>
              <w:jc w:val="center"/>
              <w:rPr>
                <w:color w:val="000000"/>
                <w:sz w:val="20"/>
                <w:szCs w:val="20"/>
              </w:rPr>
            </w:pPr>
            <w:r w:rsidRPr="009A2C3E">
              <w:rPr>
                <w:color w:val="000000"/>
                <w:sz w:val="20"/>
                <w:szCs w:val="20"/>
              </w:rPr>
              <w:t>(nepavojingosios atliekos)</w:t>
            </w:r>
          </w:p>
        </w:tc>
        <w:tc>
          <w:tcPr>
            <w:tcW w:w="4193" w:type="dxa"/>
            <w:vAlign w:val="center"/>
          </w:tcPr>
          <w:p w14:paraId="3641BE42"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132CC3D2" w14:textId="77777777" w:rsidR="009F33E3" w:rsidRPr="009A2C3E" w:rsidRDefault="009F33E3" w:rsidP="00F1598E">
            <w:pPr>
              <w:jc w:val="center"/>
              <w:rPr>
                <w:sz w:val="20"/>
                <w:szCs w:val="20"/>
              </w:rPr>
            </w:pPr>
            <w:r w:rsidRPr="009A2C3E">
              <w:rPr>
                <w:sz w:val="20"/>
                <w:szCs w:val="20"/>
              </w:rPr>
              <w:t>0,85</w:t>
            </w:r>
          </w:p>
        </w:tc>
      </w:tr>
      <w:tr w:rsidR="009F33E3" w:rsidRPr="009A2C3E" w14:paraId="31E0F7A8" w14:textId="77777777" w:rsidTr="00F1598E">
        <w:tc>
          <w:tcPr>
            <w:tcW w:w="794" w:type="dxa"/>
            <w:vAlign w:val="center"/>
          </w:tcPr>
          <w:p w14:paraId="1E7A98F9"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604B56AE" w14:textId="77777777" w:rsidR="009F33E3" w:rsidRPr="009A2C3E" w:rsidRDefault="009F33E3" w:rsidP="00F1598E">
            <w:pPr>
              <w:jc w:val="center"/>
              <w:rPr>
                <w:color w:val="000000"/>
                <w:sz w:val="20"/>
                <w:szCs w:val="20"/>
              </w:rPr>
            </w:pPr>
            <w:r w:rsidRPr="009A2C3E">
              <w:rPr>
                <w:color w:val="000000"/>
                <w:sz w:val="20"/>
                <w:szCs w:val="20"/>
              </w:rPr>
              <w:t>Mišrios statybinės atliekos</w:t>
            </w:r>
          </w:p>
        </w:tc>
        <w:tc>
          <w:tcPr>
            <w:tcW w:w="4193" w:type="dxa"/>
            <w:vAlign w:val="center"/>
          </w:tcPr>
          <w:p w14:paraId="45494354" w14:textId="77777777" w:rsidR="009F33E3" w:rsidRPr="009A2C3E" w:rsidRDefault="009F33E3" w:rsidP="00F1598E">
            <w:pPr>
              <w:jc w:val="center"/>
              <w:rPr>
                <w:sz w:val="20"/>
                <w:szCs w:val="20"/>
              </w:rPr>
            </w:pPr>
            <w:r w:rsidRPr="009A2C3E">
              <w:rPr>
                <w:sz w:val="20"/>
                <w:szCs w:val="20"/>
              </w:rPr>
              <w:t>Specialūs supakavimo reikalavimai netaikomi</w:t>
            </w:r>
          </w:p>
        </w:tc>
        <w:tc>
          <w:tcPr>
            <w:tcW w:w="1239" w:type="dxa"/>
            <w:vAlign w:val="center"/>
          </w:tcPr>
          <w:p w14:paraId="26A8B97F" w14:textId="77777777" w:rsidR="009F33E3" w:rsidRPr="009A2C3E" w:rsidRDefault="009F33E3" w:rsidP="00F1598E">
            <w:pPr>
              <w:jc w:val="center"/>
              <w:rPr>
                <w:sz w:val="20"/>
                <w:szCs w:val="20"/>
              </w:rPr>
            </w:pPr>
            <w:r w:rsidRPr="009A2C3E">
              <w:rPr>
                <w:sz w:val="20"/>
                <w:szCs w:val="20"/>
              </w:rPr>
              <w:t>0,25</w:t>
            </w:r>
          </w:p>
        </w:tc>
      </w:tr>
      <w:tr w:rsidR="009F33E3" w:rsidRPr="009A2C3E" w14:paraId="389093A2" w14:textId="77777777" w:rsidTr="00F1598E">
        <w:tc>
          <w:tcPr>
            <w:tcW w:w="794" w:type="dxa"/>
            <w:vMerge w:val="restart"/>
            <w:vAlign w:val="center"/>
          </w:tcPr>
          <w:p w14:paraId="1E89BC8D" w14:textId="77777777" w:rsidR="009F33E3" w:rsidRPr="009A2C3E" w:rsidRDefault="009F33E3" w:rsidP="009F33E3">
            <w:pPr>
              <w:pStyle w:val="ListParagraph"/>
              <w:numPr>
                <w:ilvl w:val="0"/>
                <w:numId w:val="32"/>
              </w:numPr>
              <w:jc w:val="center"/>
              <w:rPr>
                <w:sz w:val="20"/>
                <w:szCs w:val="20"/>
              </w:rPr>
            </w:pPr>
          </w:p>
        </w:tc>
        <w:tc>
          <w:tcPr>
            <w:tcW w:w="3834" w:type="dxa"/>
            <w:vMerge w:val="restart"/>
            <w:vAlign w:val="center"/>
          </w:tcPr>
          <w:p w14:paraId="251342DE" w14:textId="77777777" w:rsidR="009F33E3" w:rsidRPr="009A2C3E" w:rsidRDefault="009F33E3" w:rsidP="00F1598E">
            <w:pPr>
              <w:jc w:val="center"/>
              <w:rPr>
                <w:color w:val="000000"/>
                <w:sz w:val="20"/>
                <w:szCs w:val="20"/>
              </w:rPr>
            </w:pPr>
            <w:r w:rsidRPr="009A2C3E">
              <w:rPr>
                <w:color w:val="000000"/>
                <w:sz w:val="20"/>
                <w:szCs w:val="20"/>
              </w:rPr>
              <w:t>Naudotos padangos</w:t>
            </w:r>
          </w:p>
        </w:tc>
        <w:tc>
          <w:tcPr>
            <w:tcW w:w="4193" w:type="dxa"/>
            <w:vAlign w:val="center"/>
          </w:tcPr>
          <w:p w14:paraId="6EF909B9" w14:textId="77777777" w:rsidR="009F33E3" w:rsidRPr="009A2C3E" w:rsidRDefault="009F33E3" w:rsidP="00F1598E">
            <w:pPr>
              <w:jc w:val="center"/>
              <w:rPr>
                <w:sz w:val="20"/>
                <w:szCs w:val="20"/>
              </w:rPr>
            </w:pPr>
            <w:r w:rsidRPr="009A2C3E">
              <w:rPr>
                <w:sz w:val="20"/>
                <w:szCs w:val="20"/>
              </w:rPr>
              <w:t>Iki 118 cm skersmens</w:t>
            </w:r>
          </w:p>
        </w:tc>
        <w:tc>
          <w:tcPr>
            <w:tcW w:w="1239" w:type="dxa"/>
            <w:vAlign w:val="center"/>
          </w:tcPr>
          <w:p w14:paraId="62F6FE8F" w14:textId="77777777" w:rsidR="009F33E3" w:rsidRPr="009A2C3E" w:rsidRDefault="009F33E3" w:rsidP="00F1598E">
            <w:pPr>
              <w:jc w:val="center"/>
              <w:rPr>
                <w:sz w:val="20"/>
                <w:szCs w:val="20"/>
              </w:rPr>
            </w:pPr>
            <w:r w:rsidRPr="009A2C3E">
              <w:rPr>
                <w:sz w:val="20"/>
                <w:szCs w:val="20"/>
              </w:rPr>
              <w:t>0,25</w:t>
            </w:r>
          </w:p>
        </w:tc>
      </w:tr>
      <w:tr w:rsidR="009F33E3" w:rsidRPr="009A2C3E" w14:paraId="1BC3F3B8" w14:textId="77777777" w:rsidTr="00F1598E">
        <w:tc>
          <w:tcPr>
            <w:tcW w:w="794" w:type="dxa"/>
            <w:vMerge/>
            <w:vAlign w:val="center"/>
          </w:tcPr>
          <w:p w14:paraId="1D7C85F8"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4D2C45F2" w14:textId="77777777" w:rsidR="009F33E3" w:rsidRPr="009A2C3E" w:rsidRDefault="009F33E3" w:rsidP="00F1598E">
            <w:pPr>
              <w:jc w:val="center"/>
              <w:rPr>
                <w:color w:val="000000"/>
                <w:sz w:val="20"/>
                <w:szCs w:val="20"/>
              </w:rPr>
            </w:pPr>
          </w:p>
        </w:tc>
        <w:tc>
          <w:tcPr>
            <w:tcW w:w="4193" w:type="dxa"/>
            <w:vAlign w:val="center"/>
          </w:tcPr>
          <w:p w14:paraId="3684405D" w14:textId="77777777" w:rsidR="009F33E3" w:rsidRPr="009A2C3E" w:rsidRDefault="009F33E3" w:rsidP="00F1598E">
            <w:pPr>
              <w:jc w:val="center"/>
              <w:rPr>
                <w:sz w:val="20"/>
                <w:szCs w:val="20"/>
              </w:rPr>
            </w:pPr>
            <w:r w:rsidRPr="009A2C3E">
              <w:rPr>
                <w:sz w:val="20"/>
                <w:szCs w:val="20"/>
              </w:rPr>
              <w:t>Didesnės kaip 118 cm skersmens</w:t>
            </w:r>
          </w:p>
        </w:tc>
        <w:tc>
          <w:tcPr>
            <w:tcW w:w="1239" w:type="dxa"/>
            <w:vAlign w:val="center"/>
          </w:tcPr>
          <w:p w14:paraId="0AA5F566" w14:textId="77777777" w:rsidR="009F33E3" w:rsidRPr="009A2C3E" w:rsidRDefault="009F33E3" w:rsidP="00F1598E">
            <w:pPr>
              <w:jc w:val="center"/>
              <w:rPr>
                <w:sz w:val="20"/>
                <w:szCs w:val="20"/>
              </w:rPr>
            </w:pPr>
            <w:r w:rsidRPr="009A2C3E">
              <w:rPr>
                <w:sz w:val="20"/>
                <w:szCs w:val="20"/>
              </w:rPr>
              <w:t>0,30</w:t>
            </w:r>
          </w:p>
        </w:tc>
      </w:tr>
      <w:tr w:rsidR="009F33E3" w:rsidRPr="009A2C3E" w14:paraId="4E194F2B" w14:textId="77777777" w:rsidTr="00F1598E">
        <w:tc>
          <w:tcPr>
            <w:tcW w:w="794" w:type="dxa"/>
            <w:vMerge/>
            <w:vAlign w:val="center"/>
          </w:tcPr>
          <w:p w14:paraId="47698D05"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3753D4FB" w14:textId="77777777" w:rsidR="009F33E3" w:rsidRPr="009A2C3E" w:rsidRDefault="009F33E3" w:rsidP="00F1598E">
            <w:pPr>
              <w:jc w:val="center"/>
              <w:rPr>
                <w:color w:val="000000"/>
                <w:sz w:val="20"/>
                <w:szCs w:val="20"/>
              </w:rPr>
            </w:pPr>
          </w:p>
        </w:tc>
        <w:tc>
          <w:tcPr>
            <w:tcW w:w="4193" w:type="dxa"/>
            <w:vAlign w:val="center"/>
          </w:tcPr>
          <w:p w14:paraId="261E64B2" w14:textId="77777777" w:rsidR="009F33E3" w:rsidRPr="009A2C3E" w:rsidRDefault="009F33E3" w:rsidP="00F1598E">
            <w:pPr>
              <w:jc w:val="center"/>
              <w:rPr>
                <w:sz w:val="20"/>
                <w:szCs w:val="20"/>
              </w:rPr>
            </w:pPr>
            <w:r w:rsidRPr="009A2C3E">
              <w:rPr>
                <w:sz w:val="20"/>
                <w:szCs w:val="20"/>
              </w:rPr>
              <w:t>Mišrios</w:t>
            </w:r>
          </w:p>
        </w:tc>
        <w:tc>
          <w:tcPr>
            <w:tcW w:w="1239" w:type="dxa"/>
            <w:vAlign w:val="center"/>
          </w:tcPr>
          <w:p w14:paraId="7709CD63" w14:textId="77777777" w:rsidR="009F33E3" w:rsidRPr="009A2C3E" w:rsidRDefault="009F33E3" w:rsidP="00F1598E">
            <w:pPr>
              <w:jc w:val="center"/>
              <w:rPr>
                <w:sz w:val="20"/>
                <w:szCs w:val="20"/>
              </w:rPr>
            </w:pPr>
            <w:r w:rsidRPr="009A2C3E">
              <w:rPr>
                <w:sz w:val="20"/>
                <w:szCs w:val="20"/>
              </w:rPr>
              <w:t>0,30</w:t>
            </w:r>
          </w:p>
        </w:tc>
      </w:tr>
      <w:tr w:rsidR="009F33E3" w:rsidRPr="009A2C3E" w14:paraId="01C8AB30" w14:textId="77777777" w:rsidTr="00F1598E">
        <w:tc>
          <w:tcPr>
            <w:tcW w:w="794" w:type="dxa"/>
            <w:vMerge/>
            <w:vAlign w:val="center"/>
          </w:tcPr>
          <w:p w14:paraId="3BFEF65E" w14:textId="77777777" w:rsidR="009F33E3" w:rsidRPr="009A2C3E" w:rsidRDefault="009F33E3" w:rsidP="009F33E3">
            <w:pPr>
              <w:pStyle w:val="ListParagraph"/>
              <w:numPr>
                <w:ilvl w:val="0"/>
                <w:numId w:val="32"/>
              </w:numPr>
              <w:jc w:val="center"/>
              <w:rPr>
                <w:sz w:val="20"/>
                <w:szCs w:val="20"/>
              </w:rPr>
            </w:pPr>
          </w:p>
        </w:tc>
        <w:tc>
          <w:tcPr>
            <w:tcW w:w="3834" w:type="dxa"/>
            <w:vMerge/>
            <w:vAlign w:val="center"/>
          </w:tcPr>
          <w:p w14:paraId="3F3E5482" w14:textId="77777777" w:rsidR="009F33E3" w:rsidRPr="009A2C3E" w:rsidRDefault="009F33E3" w:rsidP="00F1598E">
            <w:pPr>
              <w:jc w:val="center"/>
              <w:rPr>
                <w:color w:val="000000"/>
                <w:sz w:val="20"/>
                <w:szCs w:val="20"/>
              </w:rPr>
            </w:pPr>
          </w:p>
        </w:tc>
        <w:tc>
          <w:tcPr>
            <w:tcW w:w="4193" w:type="dxa"/>
            <w:vAlign w:val="center"/>
          </w:tcPr>
          <w:p w14:paraId="553CC954" w14:textId="77777777" w:rsidR="009F33E3" w:rsidRPr="009A2C3E" w:rsidRDefault="009F33E3" w:rsidP="00F1598E">
            <w:pPr>
              <w:jc w:val="center"/>
              <w:rPr>
                <w:sz w:val="20"/>
                <w:szCs w:val="20"/>
              </w:rPr>
            </w:pPr>
            <w:r w:rsidRPr="009A2C3E">
              <w:rPr>
                <w:sz w:val="20"/>
                <w:szCs w:val="20"/>
              </w:rPr>
              <w:t>Padangos su ratlankiu</w:t>
            </w:r>
          </w:p>
        </w:tc>
        <w:tc>
          <w:tcPr>
            <w:tcW w:w="1239" w:type="dxa"/>
            <w:vAlign w:val="center"/>
          </w:tcPr>
          <w:p w14:paraId="18048E02" w14:textId="77777777" w:rsidR="009F33E3" w:rsidRPr="009A2C3E" w:rsidRDefault="009F33E3" w:rsidP="00F1598E">
            <w:pPr>
              <w:jc w:val="center"/>
              <w:rPr>
                <w:sz w:val="20"/>
                <w:szCs w:val="20"/>
              </w:rPr>
            </w:pPr>
            <w:r w:rsidRPr="009A2C3E">
              <w:rPr>
                <w:sz w:val="20"/>
                <w:szCs w:val="20"/>
              </w:rPr>
              <w:t>10,00 už vnt.</w:t>
            </w:r>
          </w:p>
        </w:tc>
      </w:tr>
      <w:tr w:rsidR="009F33E3" w:rsidRPr="009A2C3E" w14:paraId="0506B118" w14:textId="77777777" w:rsidTr="00F1598E">
        <w:tc>
          <w:tcPr>
            <w:tcW w:w="10060" w:type="dxa"/>
            <w:gridSpan w:val="4"/>
            <w:shd w:val="clear" w:color="auto" w:fill="D6E3BC" w:themeFill="accent3" w:themeFillTint="66"/>
            <w:vAlign w:val="center"/>
          </w:tcPr>
          <w:p w14:paraId="0A5BF65B" w14:textId="77777777" w:rsidR="009F33E3" w:rsidRPr="009A2C3E" w:rsidRDefault="009F33E3" w:rsidP="00F1598E">
            <w:pPr>
              <w:jc w:val="center"/>
              <w:rPr>
                <w:b/>
                <w:bCs/>
                <w:sz w:val="20"/>
                <w:szCs w:val="20"/>
              </w:rPr>
            </w:pPr>
            <w:r w:rsidRPr="009A2C3E">
              <w:rPr>
                <w:b/>
                <w:bCs/>
                <w:sz w:val="20"/>
                <w:szCs w:val="20"/>
              </w:rPr>
              <w:t>Transportavimo paslaugos</w:t>
            </w:r>
          </w:p>
        </w:tc>
      </w:tr>
      <w:tr w:rsidR="009F33E3" w:rsidRPr="009A2C3E" w14:paraId="72E7C0A9" w14:textId="77777777" w:rsidTr="00F1598E">
        <w:tc>
          <w:tcPr>
            <w:tcW w:w="794" w:type="dxa"/>
            <w:vAlign w:val="center"/>
          </w:tcPr>
          <w:p w14:paraId="6CC49A62"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D6386C8" w14:textId="77777777" w:rsidR="009F33E3" w:rsidRPr="009A2C3E" w:rsidRDefault="009F33E3" w:rsidP="00F1598E">
            <w:pPr>
              <w:jc w:val="center"/>
              <w:rPr>
                <w:color w:val="000000"/>
                <w:sz w:val="20"/>
                <w:szCs w:val="20"/>
              </w:rPr>
            </w:pPr>
            <w:r w:rsidRPr="009A2C3E">
              <w:rPr>
                <w:sz w:val="20"/>
                <w:szCs w:val="20"/>
              </w:rPr>
              <w:t>Atliekų transportavimas elektromobiliu Vilniaus, Klaipėdos, Šiaulių regionuose (atvažiavimas)</w:t>
            </w:r>
          </w:p>
        </w:tc>
        <w:tc>
          <w:tcPr>
            <w:tcW w:w="4193" w:type="dxa"/>
            <w:vAlign w:val="center"/>
          </w:tcPr>
          <w:p w14:paraId="7E36903A" w14:textId="77777777" w:rsidR="009F33E3" w:rsidRPr="009A2C3E" w:rsidRDefault="009F33E3" w:rsidP="00F1598E">
            <w:pPr>
              <w:jc w:val="center"/>
              <w:rPr>
                <w:b/>
                <w:bCs/>
                <w:sz w:val="20"/>
                <w:szCs w:val="20"/>
              </w:rPr>
            </w:pPr>
            <w:r w:rsidRPr="009A2C3E">
              <w:rPr>
                <w:b/>
                <w:bCs/>
                <w:sz w:val="20"/>
                <w:szCs w:val="20"/>
              </w:rPr>
              <w:t xml:space="preserve">Elektromobilis </w:t>
            </w:r>
          </w:p>
          <w:p w14:paraId="0E47FEA7" w14:textId="032EBDC3" w:rsidR="009F33E3" w:rsidRPr="009A2C3E" w:rsidRDefault="009F33E3" w:rsidP="00F1598E">
            <w:pPr>
              <w:jc w:val="center"/>
              <w:rPr>
                <w:sz w:val="20"/>
                <w:szCs w:val="20"/>
              </w:rPr>
            </w:pPr>
            <w:r w:rsidRPr="009A2C3E">
              <w:rPr>
                <w:sz w:val="20"/>
                <w:szCs w:val="20"/>
              </w:rPr>
              <w:t xml:space="preserve">(transportavimas be CO2) krovinys iki 200 kg </w:t>
            </w:r>
          </w:p>
        </w:tc>
        <w:tc>
          <w:tcPr>
            <w:tcW w:w="1239" w:type="dxa"/>
            <w:vAlign w:val="center"/>
          </w:tcPr>
          <w:p w14:paraId="7B0110A0" w14:textId="3332A1AE" w:rsidR="009F33E3" w:rsidRPr="009A2C3E" w:rsidRDefault="009F33E3" w:rsidP="00F1598E">
            <w:pPr>
              <w:jc w:val="center"/>
              <w:rPr>
                <w:sz w:val="20"/>
                <w:szCs w:val="20"/>
              </w:rPr>
            </w:pPr>
            <w:r w:rsidRPr="009A2C3E">
              <w:rPr>
                <w:sz w:val="20"/>
                <w:szCs w:val="20"/>
              </w:rPr>
              <w:t>30,00 eur  be PVM už 1 (vieną) atvažiavimą</w:t>
            </w:r>
          </w:p>
        </w:tc>
      </w:tr>
      <w:tr w:rsidR="009F33E3" w:rsidRPr="009A2C3E" w14:paraId="587693B4" w14:textId="77777777" w:rsidTr="00F1598E">
        <w:tc>
          <w:tcPr>
            <w:tcW w:w="794" w:type="dxa"/>
            <w:vAlign w:val="center"/>
          </w:tcPr>
          <w:p w14:paraId="3FD6FB05"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3568D0C0" w14:textId="77777777" w:rsidR="009F33E3" w:rsidRPr="009A2C3E" w:rsidRDefault="009F33E3" w:rsidP="00F1598E">
            <w:pPr>
              <w:jc w:val="center"/>
              <w:rPr>
                <w:color w:val="000000"/>
                <w:sz w:val="20"/>
                <w:szCs w:val="20"/>
              </w:rPr>
            </w:pPr>
            <w:r w:rsidRPr="009A2C3E">
              <w:rPr>
                <w:sz w:val="20"/>
                <w:szCs w:val="20"/>
              </w:rPr>
              <w:t xml:space="preserve">Atliekų transportavimas Vilniaus, Šiaulių, Klaipėdos ir Alytaus regionuose (atvažiavimas) </w:t>
            </w:r>
          </w:p>
        </w:tc>
        <w:tc>
          <w:tcPr>
            <w:tcW w:w="4193" w:type="dxa"/>
            <w:vAlign w:val="center"/>
          </w:tcPr>
          <w:p w14:paraId="111D18BD" w14:textId="77777777" w:rsidR="009F33E3" w:rsidRPr="009A2C3E" w:rsidRDefault="009F33E3" w:rsidP="00F1598E">
            <w:pPr>
              <w:jc w:val="center"/>
              <w:rPr>
                <w:b/>
                <w:bCs/>
                <w:sz w:val="20"/>
                <w:szCs w:val="20"/>
              </w:rPr>
            </w:pPr>
            <w:r w:rsidRPr="009A2C3E">
              <w:rPr>
                <w:b/>
                <w:bCs/>
                <w:sz w:val="20"/>
                <w:szCs w:val="20"/>
              </w:rPr>
              <w:t>Mikroautobusas</w:t>
            </w:r>
          </w:p>
          <w:p w14:paraId="244ACCF9" w14:textId="77777777" w:rsidR="009F33E3" w:rsidRPr="009A2C3E" w:rsidRDefault="009F33E3" w:rsidP="00F1598E">
            <w:pPr>
              <w:jc w:val="center"/>
              <w:rPr>
                <w:sz w:val="20"/>
                <w:szCs w:val="20"/>
              </w:rPr>
            </w:pPr>
            <w:r w:rsidRPr="009A2C3E">
              <w:rPr>
                <w:b/>
                <w:bCs/>
                <w:sz w:val="20"/>
                <w:szCs w:val="20"/>
              </w:rPr>
              <w:t xml:space="preserve"> </w:t>
            </w:r>
            <w:r w:rsidRPr="009A2C3E">
              <w:rPr>
                <w:sz w:val="20"/>
                <w:szCs w:val="20"/>
              </w:rPr>
              <w:t>iki 3,5 t keliamoji galia</w:t>
            </w:r>
          </w:p>
        </w:tc>
        <w:tc>
          <w:tcPr>
            <w:tcW w:w="1239" w:type="dxa"/>
            <w:vAlign w:val="center"/>
          </w:tcPr>
          <w:p w14:paraId="64A63CC7" w14:textId="6FEA3DD5" w:rsidR="009F33E3" w:rsidRPr="009A2C3E" w:rsidRDefault="009F33E3" w:rsidP="00F1598E">
            <w:pPr>
              <w:jc w:val="center"/>
              <w:rPr>
                <w:sz w:val="20"/>
                <w:szCs w:val="20"/>
              </w:rPr>
            </w:pPr>
            <w:r w:rsidRPr="009A2C3E">
              <w:rPr>
                <w:sz w:val="20"/>
                <w:szCs w:val="20"/>
              </w:rPr>
              <w:t>40,00 eur be PVM už 1 (vieną) atvažiavimą</w:t>
            </w:r>
          </w:p>
        </w:tc>
      </w:tr>
      <w:tr w:rsidR="009F33E3" w:rsidRPr="009A2C3E" w14:paraId="00817C48" w14:textId="77777777" w:rsidTr="00F1598E">
        <w:tc>
          <w:tcPr>
            <w:tcW w:w="794" w:type="dxa"/>
            <w:vAlign w:val="center"/>
          </w:tcPr>
          <w:p w14:paraId="580D526E"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12203156" w14:textId="77777777" w:rsidR="009F33E3" w:rsidRPr="009A2C3E" w:rsidRDefault="009F33E3" w:rsidP="00F1598E">
            <w:pPr>
              <w:jc w:val="center"/>
              <w:rPr>
                <w:color w:val="000000"/>
                <w:sz w:val="20"/>
                <w:szCs w:val="20"/>
              </w:rPr>
            </w:pPr>
            <w:r w:rsidRPr="009A2C3E">
              <w:rPr>
                <w:sz w:val="20"/>
                <w:szCs w:val="20"/>
              </w:rPr>
              <w:t xml:space="preserve">Atliekų transportavimas Vilniaus, Šiaulių, Klaipėdos ir Alytaus regionuose (atvažiavimas) </w:t>
            </w:r>
          </w:p>
        </w:tc>
        <w:tc>
          <w:tcPr>
            <w:tcW w:w="4193" w:type="dxa"/>
            <w:vAlign w:val="center"/>
          </w:tcPr>
          <w:p w14:paraId="78116EE1" w14:textId="77777777" w:rsidR="009F33E3" w:rsidRPr="009A2C3E" w:rsidRDefault="009F33E3" w:rsidP="00F1598E">
            <w:pPr>
              <w:jc w:val="center"/>
              <w:rPr>
                <w:b/>
                <w:bCs/>
                <w:sz w:val="20"/>
                <w:szCs w:val="20"/>
              </w:rPr>
            </w:pPr>
            <w:r w:rsidRPr="009A2C3E">
              <w:rPr>
                <w:b/>
                <w:bCs/>
                <w:sz w:val="20"/>
                <w:szCs w:val="20"/>
              </w:rPr>
              <w:t xml:space="preserve">Sunkvežimis </w:t>
            </w:r>
          </w:p>
          <w:p w14:paraId="4FD7A83F" w14:textId="77777777" w:rsidR="009F33E3" w:rsidRPr="009A2C3E" w:rsidRDefault="009F33E3" w:rsidP="00F1598E">
            <w:pPr>
              <w:jc w:val="center"/>
              <w:rPr>
                <w:sz w:val="20"/>
                <w:szCs w:val="20"/>
              </w:rPr>
            </w:pPr>
            <w:r w:rsidRPr="009A2C3E">
              <w:rPr>
                <w:sz w:val="20"/>
                <w:szCs w:val="20"/>
              </w:rPr>
              <w:t>daugiau kaip 3,5  t keliamoji galia</w:t>
            </w:r>
          </w:p>
        </w:tc>
        <w:tc>
          <w:tcPr>
            <w:tcW w:w="1239" w:type="dxa"/>
            <w:vAlign w:val="center"/>
          </w:tcPr>
          <w:p w14:paraId="1F5E5221" w14:textId="08530C45" w:rsidR="009F33E3" w:rsidRPr="009A2C3E" w:rsidRDefault="009F33E3" w:rsidP="00F1598E">
            <w:pPr>
              <w:jc w:val="center"/>
              <w:rPr>
                <w:sz w:val="20"/>
                <w:szCs w:val="20"/>
              </w:rPr>
            </w:pPr>
            <w:r w:rsidRPr="009A2C3E">
              <w:rPr>
                <w:sz w:val="20"/>
                <w:szCs w:val="20"/>
              </w:rPr>
              <w:t>80,00 eur be PVM už 1 (vieną) atvažiavimą</w:t>
            </w:r>
          </w:p>
        </w:tc>
      </w:tr>
      <w:tr w:rsidR="009F33E3" w:rsidRPr="009A2C3E" w14:paraId="5503B107" w14:textId="77777777" w:rsidTr="00F1598E">
        <w:tc>
          <w:tcPr>
            <w:tcW w:w="794" w:type="dxa"/>
            <w:vAlign w:val="center"/>
          </w:tcPr>
          <w:p w14:paraId="028983CB"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7091A79C" w14:textId="77777777" w:rsidR="009F33E3" w:rsidRPr="009A2C3E" w:rsidRDefault="009F33E3" w:rsidP="00F1598E">
            <w:pPr>
              <w:jc w:val="center"/>
              <w:rPr>
                <w:color w:val="000000"/>
                <w:sz w:val="20"/>
                <w:szCs w:val="20"/>
              </w:rPr>
            </w:pPr>
            <w:r w:rsidRPr="009A2C3E">
              <w:rPr>
                <w:sz w:val="20"/>
                <w:szCs w:val="20"/>
              </w:rPr>
              <w:t>Atliekų transportavimas už miesto ribų</w:t>
            </w:r>
          </w:p>
        </w:tc>
        <w:tc>
          <w:tcPr>
            <w:tcW w:w="4193" w:type="dxa"/>
            <w:vAlign w:val="center"/>
          </w:tcPr>
          <w:p w14:paraId="1ED7FF19" w14:textId="77777777" w:rsidR="009F33E3" w:rsidRPr="009A2C3E" w:rsidRDefault="009F33E3" w:rsidP="00F1598E">
            <w:pPr>
              <w:jc w:val="center"/>
              <w:rPr>
                <w:sz w:val="20"/>
                <w:szCs w:val="20"/>
              </w:rPr>
            </w:pPr>
            <w:r w:rsidRPr="009A2C3E">
              <w:rPr>
                <w:sz w:val="20"/>
                <w:szCs w:val="20"/>
              </w:rPr>
              <w:t>Įvairi technika</w:t>
            </w:r>
          </w:p>
        </w:tc>
        <w:tc>
          <w:tcPr>
            <w:tcW w:w="1239" w:type="dxa"/>
            <w:vAlign w:val="center"/>
          </w:tcPr>
          <w:p w14:paraId="5F623121" w14:textId="4326234C" w:rsidR="009F33E3" w:rsidRPr="009A2C3E" w:rsidRDefault="009F33E3" w:rsidP="00F1598E">
            <w:pPr>
              <w:jc w:val="center"/>
              <w:rPr>
                <w:sz w:val="20"/>
                <w:szCs w:val="20"/>
              </w:rPr>
            </w:pPr>
            <w:r w:rsidRPr="009A2C3E">
              <w:rPr>
                <w:sz w:val="20"/>
                <w:szCs w:val="20"/>
              </w:rPr>
              <w:t>1,50 eur be PVM už km</w:t>
            </w:r>
          </w:p>
        </w:tc>
      </w:tr>
      <w:tr w:rsidR="009F33E3" w:rsidRPr="009A2C3E" w14:paraId="0A7FAA04" w14:textId="77777777" w:rsidTr="00F1598E">
        <w:tc>
          <w:tcPr>
            <w:tcW w:w="10060" w:type="dxa"/>
            <w:gridSpan w:val="4"/>
            <w:shd w:val="clear" w:color="auto" w:fill="D6E3BC" w:themeFill="accent3" w:themeFillTint="66"/>
            <w:vAlign w:val="center"/>
          </w:tcPr>
          <w:p w14:paraId="09AB44EB" w14:textId="77777777" w:rsidR="009F33E3" w:rsidRPr="009A2C3E" w:rsidRDefault="009F33E3" w:rsidP="00F1598E">
            <w:pPr>
              <w:jc w:val="center"/>
              <w:rPr>
                <w:b/>
                <w:bCs/>
                <w:sz w:val="20"/>
                <w:szCs w:val="20"/>
              </w:rPr>
            </w:pPr>
            <w:r w:rsidRPr="009A2C3E">
              <w:rPr>
                <w:b/>
                <w:bCs/>
                <w:sz w:val="20"/>
                <w:szCs w:val="20"/>
              </w:rPr>
              <w:t>Kitos paslaugos</w:t>
            </w:r>
          </w:p>
        </w:tc>
      </w:tr>
      <w:tr w:rsidR="009F33E3" w:rsidRPr="009A2C3E" w14:paraId="022C50F7" w14:textId="77777777" w:rsidTr="00F1598E">
        <w:tc>
          <w:tcPr>
            <w:tcW w:w="794" w:type="dxa"/>
            <w:vAlign w:val="center"/>
          </w:tcPr>
          <w:p w14:paraId="5EAA093C"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3C311BF6" w14:textId="77777777" w:rsidR="009F33E3" w:rsidRPr="009A2C3E" w:rsidRDefault="009F33E3" w:rsidP="00F1598E">
            <w:pPr>
              <w:jc w:val="center"/>
              <w:rPr>
                <w:color w:val="000000"/>
                <w:sz w:val="20"/>
                <w:szCs w:val="20"/>
              </w:rPr>
            </w:pPr>
            <w:r w:rsidRPr="009A2C3E">
              <w:rPr>
                <w:color w:val="000000"/>
                <w:sz w:val="20"/>
                <w:szCs w:val="20"/>
              </w:rPr>
              <w:t>Laboratoriniai atliekų tyrimai</w:t>
            </w:r>
          </w:p>
        </w:tc>
        <w:tc>
          <w:tcPr>
            <w:tcW w:w="4193" w:type="dxa"/>
            <w:vAlign w:val="center"/>
          </w:tcPr>
          <w:p w14:paraId="430A8C0D" w14:textId="77777777" w:rsidR="009F33E3" w:rsidRPr="009A2C3E" w:rsidRDefault="009F33E3" w:rsidP="00F1598E">
            <w:pPr>
              <w:jc w:val="center"/>
              <w:rPr>
                <w:sz w:val="20"/>
                <w:szCs w:val="20"/>
              </w:rPr>
            </w:pPr>
            <w:r w:rsidRPr="009A2C3E">
              <w:rPr>
                <w:sz w:val="20"/>
                <w:szCs w:val="20"/>
              </w:rPr>
              <w:t>Tyrimai atliekami atliekoms, kurias ketinama tvarkyti Bendrovės pajėgumuose</w:t>
            </w:r>
          </w:p>
        </w:tc>
        <w:tc>
          <w:tcPr>
            <w:tcW w:w="1239" w:type="dxa"/>
            <w:vAlign w:val="center"/>
          </w:tcPr>
          <w:p w14:paraId="06ABA6D8" w14:textId="77777777" w:rsidR="009F33E3" w:rsidRPr="009A2C3E" w:rsidRDefault="009F33E3" w:rsidP="00F1598E">
            <w:pPr>
              <w:jc w:val="center"/>
              <w:rPr>
                <w:sz w:val="20"/>
                <w:szCs w:val="20"/>
              </w:rPr>
            </w:pPr>
            <w:r w:rsidRPr="009A2C3E">
              <w:rPr>
                <w:sz w:val="20"/>
                <w:szCs w:val="20"/>
              </w:rPr>
              <w:t xml:space="preserve">0,00 </w:t>
            </w:r>
          </w:p>
        </w:tc>
      </w:tr>
      <w:tr w:rsidR="009F33E3" w:rsidRPr="009A2C3E" w14:paraId="4DF2170F" w14:textId="77777777" w:rsidTr="00F1598E">
        <w:tc>
          <w:tcPr>
            <w:tcW w:w="794" w:type="dxa"/>
            <w:vAlign w:val="center"/>
          </w:tcPr>
          <w:p w14:paraId="792AB27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760CD1C0" w14:textId="77777777" w:rsidR="009F33E3" w:rsidRPr="009A2C3E" w:rsidRDefault="009F33E3" w:rsidP="00F1598E">
            <w:pPr>
              <w:jc w:val="center"/>
              <w:rPr>
                <w:color w:val="000000"/>
                <w:sz w:val="20"/>
                <w:szCs w:val="20"/>
              </w:rPr>
            </w:pPr>
            <w:r w:rsidRPr="009A2C3E">
              <w:rPr>
                <w:color w:val="000000"/>
                <w:sz w:val="20"/>
                <w:szCs w:val="20"/>
              </w:rPr>
              <w:t>Laboratoriniai atliekų tyrimai</w:t>
            </w:r>
          </w:p>
        </w:tc>
        <w:tc>
          <w:tcPr>
            <w:tcW w:w="4193" w:type="dxa"/>
            <w:vAlign w:val="center"/>
          </w:tcPr>
          <w:p w14:paraId="64D799C6" w14:textId="77777777" w:rsidR="009F33E3" w:rsidRPr="009A2C3E" w:rsidRDefault="009F33E3" w:rsidP="00F1598E">
            <w:pPr>
              <w:jc w:val="center"/>
              <w:rPr>
                <w:sz w:val="20"/>
                <w:szCs w:val="20"/>
              </w:rPr>
            </w:pPr>
            <w:r w:rsidRPr="009A2C3E">
              <w:rPr>
                <w:sz w:val="20"/>
                <w:szCs w:val="20"/>
              </w:rPr>
              <w:t>Tyrimai atliekami atliekoms, kurias ketinama tvarkyti ne Bendrovės pajėgumuose</w:t>
            </w:r>
          </w:p>
        </w:tc>
        <w:tc>
          <w:tcPr>
            <w:tcW w:w="1239" w:type="dxa"/>
            <w:vAlign w:val="center"/>
          </w:tcPr>
          <w:p w14:paraId="3E3337D7" w14:textId="3535B315" w:rsidR="009F33E3" w:rsidRPr="009A2C3E" w:rsidRDefault="009F33E3" w:rsidP="00516AF8">
            <w:pPr>
              <w:ind w:left="-145" w:right="-110"/>
              <w:jc w:val="center"/>
              <w:rPr>
                <w:sz w:val="20"/>
                <w:szCs w:val="20"/>
              </w:rPr>
            </w:pPr>
            <w:r w:rsidRPr="009A2C3E">
              <w:rPr>
                <w:sz w:val="20"/>
                <w:szCs w:val="20"/>
              </w:rPr>
              <w:t xml:space="preserve">50,00 eur be </w:t>
            </w:r>
            <w:r w:rsidR="00516AF8" w:rsidRPr="009A2C3E">
              <w:rPr>
                <w:sz w:val="20"/>
                <w:szCs w:val="20"/>
              </w:rPr>
              <w:t>PVM</w:t>
            </w:r>
            <w:r w:rsidRPr="009A2C3E">
              <w:rPr>
                <w:sz w:val="20"/>
                <w:szCs w:val="20"/>
              </w:rPr>
              <w:t xml:space="preserve"> už vnt.</w:t>
            </w:r>
          </w:p>
        </w:tc>
      </w:tr>
      <w:tr w:rsidR="009F33E3" w:rsidRPr="009A2C3E" w14:paraId="345CF16A" w14:textId="77777777" w:rsidTr="00F1598E">
        <w:tc>
          <w:tcPr>
            <w:tcW w:w="794" w:type="dxa"/>
            <w:vAlign w:val="center"/>
          </w:tcPr>
          <w:p w14:paraId="5B6B8020"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61F381F" w14:textId="77777777" w:rsidR="009F33E3" w:rsidRPr="009A2C3E" w:rsidRDefault="009F33E3" w:rsidP="00F1598E">
            <w:pPr>
              <w:jc w:val="center"/>
              <w:rPr>
                <w:color w:val="000000"/>
                <w:sz w:val="20"/>
                <w:szCs w:val="20"/>
              </w:rPr>
            </w:pPr>
            <w:r w:rsidRPr="009A2C3E">
              <w:rPr>
                <w:color w:val="000000"/>
                <w:sz w:val="20"/>
                <w:szCs w:val="20"/>
              </w:rPr>
              <w:t>Tara atliekoms (plastikinės, metalinės talpos, IBC tipo konteineriai)</w:t>
            </w:r>
          </w:p>
        </w:tc>
        <w:tc>
          <w:tcPr>
            <w:tcW w:w="4193" w:type="dxa"/>
            <w:vAlign w:val="center"/>
          </w:tcPr>
          <w:p w14:paraId="36B8D7B3" w14:textId="77777777" w:rsidR="009F33E3" w:rsidRPr="009A2C3E" w:rsidRDefault="009F33E3" w:rsidP="00F1598E">
            <w:pPr>
              <w:jc w:val="center"/>
              <w:rPr>
                <w:sz w:val="20"/>
                <w:szCs w:val="20"/>
              </w:rPr>
            </w:pPr>
            <w:r w:rsidRPr="009A2C3E">
              <w:rPr>
                <w:sz w:val="20"/>
                <w:szCs w:val="20"/>
              </w:rPr>
              <w:t>Atsižvelgiant į taros tipą, tūrį, į tai ar tara yra nauja ir kt.</w:t>
            </w:r>
          </w:p>
        </w:tc>
        <w:tc>
          <w:tcPr>
            <w:tcW w:w="1239" w:type="dxa"/>
            <w:vAlign w:val="center"/>
          </w:tcPr>
          <w:p w14:paraId="6C37D115" w14:textId="6F49240F" w:rsidR="009F33E3" w:rsidRPr="009A2C3E" w:rsidRDefault="009F33E3" w:rsidP="00F1598E">
            <w:pPr>
              <w:jc w:val="center"/>
              <w:rPr>
                <w:sz w:val="20"/>
                <w:szCs w:val="20"/>
              </w:rPr>
            </w:pPr>
            <w:r w:rsidRPr="009A2C3E">
              <w:rPr>
                <w:sz w:val="20"/>
                <w:szCs w:val="20"/>
              </w:rPr>
              <w:t>0,00</w:t>
            </w:r>
            <w:r w:rsidR="004A0977">
              <w:rPr>
                <w:sz w:val="20"/>
                <w:szCs w:val="20"/>
              </w:rPr>
              <w:t xml:space="preserve"> – </w:t>
            </w:r>
            <w:r w:rsidRPr="009A2C3E">
              <w:rPr>
                <w:sz w:val="20"/>
                <w:szCs w:val="20"/>
              </w:rPr>
              <w:t xml:space="preserve">50,00 eur </w:t>
            </w:r>
            <w:r w:rsidR="004A0977" w:rsidRPr="006D2754">
              <w:rPr>
                <w:sz w:val="20"/>
                <w:szCs w:val="20"/>
              </w:rPr>
              <w:t>be PVM</w:t>
            </w:r>
            <w:r w:rsidR="004A0977" w:rsidRPr="009A2C3E">
              <w:rPr>
                <w:sz w:val="20"/>
                <w:szCs w:val="20"/>
              </w:rPr>
              <w:t xml:space="preserve"> </w:t>
            </w:r>
            <w:r w:rsidRPr="009A2C3E">
              <w:rPr>
                <w:sz w:val="20"/>
                <w:szCs w:val="20"/>
              </w:rPr>
              <w:t>už vnt.</w:t>
            </w:r>
          </w:p>
        </w:tc>
      </w:tr>
      <w:tr w:rsidR="009F33E3" w:rsidRPr="009A2C3E" w14:paraId="7799174A" w14:textId="77777777" w:rsidTr="00F1598E">
        <w:tc>
          <w:tcPr>
            <w:tcW w:w="794" w:type="dxa"/>
            <w:vAlign w:val="center"/>
          </w:tcPr>
          <w:p w14:paraId="6CA640CD"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110FBBF" w14:textId="77777777" w:rsidR="009F33E3" w:rsidRPr="009A2C3E" w:rsidRDefault="009F33E3" w:rsidP="00F1598E">
            <w:pPr>
              <w:jc w:val="center"/>
              <w:rPr>
                <w:color w:val="000000"/>
                <w:sz w:val="20"/>
                <w:szCs w:val="20"/>
              </w:rPr>
            </w:pPr>
            <w:r w:rsidRPr="009A2C3E">
              <w:rPr>
                <w:color w:val="000000"/>
                <w:sz w:val="20"/>
                <w:szCs w:val="20"/>
              </w:rPr>
              <w:t xml:space="preserve">Didmaišis atliekoms </w:t>
            </w:r>
          </w:p>
        </w:tc>
        <w:tc>
          <w:tcPr>
            <w:tcW w:w="4193" w:type="dxa"/>
            <w:vAlign w:val="center"/>
          </w:tcPr>
          <w:p w14:paraId="4396B138" w14:textId="77777777" w:rsidR="009F33E3" w:rsidRPr="009A2C3E" w:rsidRDefault="009F33E3" w:rsidP="00F1598E">
            <w:pPr>
              <w:jc w:val="center"/>
              <w:rPr>
                <w:sz w:val="20"/>
                <w:szCs w:val="20"/>
              </w:rPr>
            </w:pPr>
            <w:r w:rsidRPr="009A2C3E">
              <w:rPr>
                <w:sz w:val="20"/>
                <w:szCs w:val="20"/>
              </w:rPr>
              <w:t>Skirti atliekų pakavimui, laikymui bei transportavimui</w:t>
            </w:r>
          </w:p>
        </w:tc>
        <w:tc>
          <w:tcPr>
            <w:tcW w:w="1239" w:type="dxa"/>
            <w:vAlign w:val="center"/>
          </w:tcPr>
          <w:p w14:paraId="07197B3A" w14:textId="7F8FEB81" w:rsidR="009F33E3" w:rsidRPr="009A2C3E" w:rsidRDefault="009F33E3" w:rsidP="00086A50">
            <w:pPr>
              <w:ind w:right="-110" w:hanging="3"/>
              <w:jc w:val="center"/>
              <w:rPr>
                <w:sz w:val="20"/>
                <w:szCs w:val="20"/>
              </w:rPr>
            </w:pPr>
            <w:r w:rsidRPr="009A2C3E">
              <w:rPr>
                <w:sz w:val="20"/>
                <w:szCs w:val="20"/>
              </w:rPr>
              <w:t xml:space="preserve">4,00 eur </w:t>
            </w:r>
            <w:r w:rsidR="00086A50" w:rsidRPr="006D2754">
              <w:rPr>
                <w:sz w:val="20"/>
                <w:szCs w:val="20"/>
              </w:rPr>
              <w:t>be PVM</w:t>
            </w:r>
            <w:r w:rsidR="00086A50" w:rsidRPr="009A2C3E">
              <w:rPr>
                <w:sz w:val="20"/>
                <w:szCs w:val="20"/>
              </w:rPr>
              <w:t xml:space="preserve"> </w:t>
            </w:r>
            <w:r w:rsidRPr="009A2C3E">
              <w:rPr>
                <w:sz w:val="20"/>
                <w:szCs w:val="20"/>
              </w:rPr>
              <w:t>už vnt.</w:t>
            </w:r>
          </w:p>
        </w:tc>
      </w:tr>
      <w:tr w:rsidR="009F33E3" w:rsidRPr="009A2C3E" w14:paraId="798EEEEF" w14:textId="77777777" w:rsidTr="00F1598E">
        <w:tc>
          <w:tcPr>
            <w:tcW w:w="794" w:type="dxa"/>
            <w:vAlign w:val="center"/>
          </w:tcPr>
          <w:p w14:paraId="471F6D11"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1BA7F055" w14:textId="77777777" w:rsidR="009F33E3" w:rsidRPr="009A2C3E" w:rsidRDefault="009F33E3" w:rsidP="00F1598E">
            <w:pPr>
              <w:jc w:val="center"/>
              <w:rPr>
                <w:color w:val="000000"/>
                <w:sz w:val="20"/>
                <w:szCs w:val="20"/>
              </w:rPr>
            </w:pPr>
            <w:r w:rsidRPr="009A2C3E">
              <w:rPr>
                <w:color w:val="000000"/>
                <w:sz w:val="20"/>
                <w:szCs w:val="20"/>
              </w:rPr>
              <w:t xml:space="preserve">Atliekų krovos, pakavimo darbai </w:t>
            </w:r>
          </w:p>
        </w:tc>
        <w:tc>
          <w:tcPr>
            <w:tcW w:w="4193" w:type="dxa"/>
            <w:vAlign w:val="center"/>
          </w:tcPr>
          <w:p w14:paraId="14BBA77A" w14:textId="77777777" w:rsidR="009F33E3" w:rsidRPr="009A2C3E" w:rsidRDefault="009F33E3" w:rsidP="00F1598E">
            <w:pPr>
              <w:jc w:val="center"/>
              <w:rPr>
                <w:sz w:val="20"/>
                <w:szCs w:val="20"/>
              </w:rPr>
            </w:pPr>
            <w:r w:rsidRPr="009A2C3E">
              <w:rPr>
                <w:sz w:val="20"/>
                <w:szCs w:val="20"/>
              </w:rPr>
              <w:t xml:space="preserve">Tiekėjui pageidaujant atliekami papildomi atliekų krovos, pakavimo darbai </w:t>
            </w:r>
          </w:p>
        </w:tc>
        <w:tc>
          <w:tcPr>
            <w:tcW w:w="1239" w:type="dxa"/>
            <w:vAlign w:val="center"/>
          </w:tcPr>
          <w:p w14:paraId="7E14A871" w14:textId="677F116A" w:rsidR="009F33E3" w:rsidRPr="009A2C3E" w:rsidRDefault="009F33E3" w:rsidP="001F4996">
            <w:pPr>
              <w:ind w:left="-3"/>
              <w:jc w:val="center"/>
              <w:rPr>
                <w:sz w:val="20"/>
                <w:szCs w:val="20"/>
              </w:rPr>
            </w:pPr>
            <w:r w:rsidRPr="009A2C3E">
              <w:rPr>
                <w:sz w:val="20"/>
                <w:szCs w:val="20"/>
              </w:rPr>
              <w:t xml:space="preserve">50,00 eur be </w:t>
            </w:r>
            <w:r w:rsidR="006D2754" w:rsidRPr="009A2C3E">
              <w:rPr>
                <w:sz w:val="20"/>
                <w:szCs w:val="20"/>
              </w:rPr>
              <w:t xml:space="preserve">PVM </w:t>
            </w:r>
            <w:r w:rsidRPr="009A2C3E">
              <w:rPr>
                <w:sz w:val="20"/>
                <w:szCs w:val="20"/>
              </w:rPr>
              <w:t xml:space="preserve">už 1 val. </w:t>
            </w:r>
          </w:p>
        </w:tc>
      </w:tr>
      <w:tr w:rsidR="009F33E3" w:rsidRPr="009A2C3E" w14:paraId="00B44FAA" w14:textId="77777777" w:rsidTr="00F1598E">
        <w:tc>
          <w:tcPr>
            <w:tcW w:w="794" w:type="dxa"/>
            <w:vAlign w:val="center"/>
          </w:tcPr>
          <w:p w14:paraId="7B7138A3"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4196C21F" w14:textId="77777777" w:rsidR="009F33E3" w:rsidRPr="009A2C3E" w:rsidRDefault="009F33E3" w:rsidP="00F1598E">
            <w:pPr>
              <w:jc w:val="center"/>
              <w:rPr>
                <w:color w:val="000000"/>
                <w:sz w:val="20"/>
                <w:szCs w:val="20"/>
              </w:rPr>
            </w:pPr>
            <w:r w:rsidRPr="009A2C3E">
              <w:rPr>
                <w:color w:val="000000"/>
                <w:sz w:val="20"/>
                <w:szCs w:val="20"/>
              </w:rPr>
              <w:t xml:space="preserve">Atliekų rūšiavimas </w:t>
            </w:r>
          </w:p>
        </w:tc>
        <w:tc>
          <w:tcPr>
            <w:tcW w:w="4193" w:type="dxa"/>
            <w:vAlign w:val="center"/>
          </w:tcPr>
          <w:p w14:paraId="4FA1F14F" w14:textId="77777777" w:rsidR="009F33E3" w:rsidRPr="009A2C3E" w:rsidRDefault="009F33E3" w:rsidP="00F1598E">
            <w:pPr>
              <w:jc w:val="center"/>
              <w:rPr>
                <w:sz w:val="20"/>
                <w:szCs w:val="20"/>
              </w:rPr>
            </w:pPr>
            <w:r w:rsidRPr="009A2C3E">
              <w:rPr>
                <w:sz w:val="20"/>
                <w:szCs w:val="20"/>
              </w:rPr>
              <w:t xml:space="preserve">Tais atvejais, kai atliekų turėtojas perduoda tvarkymui sumaišytas skirtingo pobūdžio atliekas </w:t>
            </w:r>
          </w:p>
        </w:tc>
        <w:tc>
          <w:tcPr>
            <w:tcW w:w="1239" w:type="dxa"/>
            <w:vAlign w:val="center"/>
          </w:tcPr>
          <w:p w14:paraId="12B33992" w14:textId="344D81B4" w:rsidR="009F33E3" w:rsidRPr="009A2C3E" w:rsidRDefault="009F33E3" w:rsidP="00F1598E">
            <w:pPr>
              <w:jc w:val="center"/>
              <w:rPr>
                <w:sz w:val="20"/>
                <w:szCs w:val="20"/>
              </w:rPr>
            </w:pPr>
            <w:r w:rsidRPr="009A2C3E">
              <w:rPr>
                <w:sz w:val="20"/>
                <w:szCs w:val="20"/>
              </w:rPr>
              <w:t xml:space="preserve">0,50 eur be </w:t>
            </w:r>
            <w:r w:rsidR="006D2754" w:rsidRPr="009A2C3E">
              <w:rPr>
                <w:sz w:val="20"/>
                <w:szCs w:val="20"/>
              </w:rPr>
              <w:t>PVM</w:t>
            </w:r>
            <w:r w:rsidRPr="009A2C3E">
              <w:rPr>
                <w:sz w:val="20"/>
                <w:szCs w:val="20"/>
              </w:rPr>
              <w:t xml:space="preserve"> už kg</w:t>
            </w:r>
          </w:p>
        </w:tc>
      </w:tr>
      <w:tr w:rsidR="009F33E3" w:rsidRPr="009A2C3E" w14:paraId="35F170D1" w14:textId="77777777" w:rsidTr="00F1598E">
        <w:tc>
          <w:tcPr>
            <w:tcW w:w="794" w:type="dxa"/>
            <w:vAlign w:val="center"/>
          </w:tcPr>
          <w:p w14:paraId="2060D406"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3DB2A48D" w14:textId="77777777" w:rsidR="009F33E3" w:rsidRPr="009A2C3E" w:rsidRDefault="009F33E3" w:rsidP="00F1598E">
            <w:pPr>
              <w:jc w:val="center"/>
              <w:rPr>
                <w:sz w:val="20"/>
                <w:szCs w:val="20"/>
                <w:lang w:bidi="ks-Deva"/>
              </w:rPr>
            </w:pPr>
            <w:r w:rsidRPr="009A2C3E">
              <w:rPr>
                <w:sz w:val="20"/>
                <w:szCs w:val="20"/>
                <w:lang w:bidi="ks-Deva"/>
              </w:rPr>
              <w:t>GPAIS administravimo paslauga</w:t>
            </w:r>
          </w:p>
        </w:tc>
        <w:tc>
          <w:tcPr>
            <w:tcW w:w="4193" w:type="dxa"/>
            <w:vAlign w:val="center"/>
          </w:tcPr>
          <w:p w14:paraId="095F874F" w14:textId="77777777" w:rsidR="009F33E3" w:rsidRPr="009A2C3E" w:rsidRDefault="009F33E3" w:rsidP="00F1598E">
            <w:pPr>
              <w:jc w:val="center"/>
              <w:rPr>
                <w:sz w:val="20"/>
                <w:szCs w:val="20"/>
              </w:rPr>
            </w:pPr>
            <w:r w:rsidRPr="009A2C3E">
              <w:rPr>
                <w:sz w:val="20"/>
                <w:szCs w:val="20"/>
              </w:rPr>
              <w:t xml:space="preserve">Dėl GPAIS administravimo paslaugos sudaroma atskira sutartis. Užsakovas pageidaudamas šių paslaugų informuoja Vykdytoją. </w:t>
            </w:r>
          </w:p>
        </w:tc>
        <w:tc>
          <w:tcPr>
            <w:tcW w:w="1239" w:type="dxa"/>
            <w:vAlign w:val="center"/>
          </w:tcPr>
          <w:p w14:paraId="30D6A7D5" w14:textId="0AC404EF" w:rsidR="009F33E3" w:rsidRPr="009A2C3E" w:rsidRDefault="009F33E3" w:rsidP="00F1598E">
            <w:pPr>
              <w:jc w:val="center"/>
              <w:rPr>
                <w:sz w:val="20"/>
                <w:szCs w:val="20"/>
              </w:rPr>
            </w:pPr>
            <w:r w:rsidRPr="009A2C3E">
              <w:rPr>
                <w:sz w:val="20"/>
                <w:szCs w:val="20"/>
              </w:rPr>
              <w:t xml:space="preserve">30,00 eur be </w:t>
            </w:r>
            <w:r w:rsidR="006D2754" w:rsidRPr="009A2C3E">
              <w:rPr>
                <w:sz w:val="20"/>
                <w:szCs w:val="20"/>
              </w:rPr>
              <w:t>PVM</w:t>
            </w:r>
            <w:r w:rsidRPr="009A2C3E">
              <w:rPr>
                <w:sz w:val="20"/>
                <w:szCs w:val="20"/>
              </w:rPr>
              <w:t xml:space="preserve"> už mėn. </w:t>
            </w:r>
          </w:p>
        </w:tc>
      </w:tr>
      <w:tr w:rsidR="009F33E3" w:rsidRPr="009A2C3E" w14:paraId="5D8C1019" w14:textId="77777777" w:rsidTr="00F1598E">
        <w:tc>
          <w:tcPr>
            <w:tcW w:w="794" w:type="dxa"/>
            <w:vAlign w:val="center"/>
          </w:tcPr>
          <w:p w14:paraId="0A81E4FC" w14:textId="77777777" w:rsidR="009F33E3" w:rsidRPr="009A2C3E" w:rsidRDefault="009F33E3" w:rsidP="009F33E3">
            <w:pPr>
              <w:pStyle w:val="ListParagraph"/>
              <w:numPr>
                <w:ilvl w:val="0"/>
                <w:numId w:val="32"/>
              </w:numPr>
              <w:jc w:val="center"/>
              <w:rPr>
                <w:sz w:val="20"/>
                <w:szCs w:val="20"/>
              </w:rPr>
            </w:pPr>
          </w:p>
        </w:tc>
        <w:tc>
          <w:tcPr>
            <w:tcW w:w="3834" w:type="dxa"/>
            <w:vAlign w:val="center"/>
          </w:tcPr>
          <w:p w14:paraId="343A4FF8" w14:textId="77777777" w:rsidR="009F33E3" w:rsidRPr="009A2C3E" w:rsidRDefault="009F33E3" w:rsidP="00F1598E">
            <w:pPr>
              <w:jc w:val="center"/>
              <w:rPr>
                <w:sz w:val="20"/>
                <w:szCs w:val="20"/>
                <w:lang w:bidi="ks-Deva"/>
              </w:rPr>
            </w:pPr>
            <w:r w:rsidRPr="009A2C3E">
              <w:rPr>
                <w:sz w:val="20"/>
                <w:szCs w:val="20"/>
                <w:lang w:bidi="ks-Deva"/>
              </w:rPr>
              <w:t>Atliekų priėmimo dokumentų pildymo mokestis</w:t>
            </w:r>
          </w:p>
        </w:tc>
        <w:tc>
          <w:tcPr>
            <w:tcW w:w="4193" w:type="dxa"/>
            <w:vAlign w:val="center"/>
          </w:tcPr>
          <w:p w14:paraId="3C1AAE51" w14:textId="008E0917" w:rsidR="009F33E3" w:rsidRPr="009A2C3E" w:rsidRDefault="009F33E3" w:rsidP="00F1598E">
            <w:pPr>
              <w:jc w:val="center"/>
              <w:rPr>
                <w:sz w:val="20"/>
                <w:szCs w:val="20"/>
              </w:rPr>
            </w:pPr>
            <w:r w:rsidRPr="009A2C3E">
              <w:rPr>
                <w:iCs/>
                <w:sz w:val="20"/>
                <w:szCs w:val="20"/>
              </w:rPr>
              <w:t xml:space="preserve">Taikoma tuo atveju, kai už pristatytų atliekų tvarkymą išrašomos sąskaitos suma neviršija 10,00 eur be </w:t>
            </w:r>
            <w:r w:rsidR="004F5BD2" w:rsidRPr="009A2C3E">
              <w:rPr>
                <w:iCs/>
                <w:sz w:val="20"/>
                <w:szCs w:val="20"/>
              </w:rPr>
              <w:t>PVM</w:t>
            </w:r>
            <w:r w:rsidRPr="009A2C3E">
              <w:rPr>
                <w:iCs/>
                <w:sz w:val="20"/>
                <w:szCs w:val="20"/>
              </w:rPr>
              <w:t>,</w:t>
            </w:r>
          </w:p>
        </w:tc>
        <w:tc>
          <w:tcPr>
            <w:tcW w:w="1239" w:type="dxa"/>
            <w:vAlign w:val="center"/>
          </w:tcPr>
          <w:p w14:paraId="669E2F5E" w14:textId="33E3DE5E" w:rsidR="009F33E3" w:rsidRPr="009A2C3E" w:rsidRDefault="009F33E3" w:rsidP="00F1598E">
            <w:pPr>
              <w:jc w:val="center"/>
              <w:rPr>
                <w:sz w:val="20"/>
                <w:szCs w:val="20"/>
              </w:rPr>
            </w:pPr>
            <w:r w:rsidRPr="009A2C3E">
              <w:rPr>
                <w:sz w:val="20"/>
                <w:szCs w:val="20"/>
              </w:rPr>
              <w:t xml:space="preserve">7,00 eur be </w:t>
            </w:r>
            <w:r w:rsidR="006D2754" w:rsidRPr="009A2C3E">
              <w:rPr>
                <w:sz w:val="20"/>
                <w:szCs w:val="20"/>
              </w:rPr>
              <w:t>PVM</w:t>
            </w:r>
            <w:r w:rsidRPr="009A2C3E">
              <w:rPr>
                <w:sz w:val="20"/>
                <w:szCs w:val="20"/>
              </w:rPr>
              <w:t xml:space="preserve"> už vnt.</w:t>
            </w:r>
          </w:p>
        </w:tc>
      </w:tr>
    </w:tbl>
    <w:p w14:paraId="61527EF3" w14:textId="77777777" w:rsidR="009F33E3" w:rsidRPr="009A2C3E" w:rsidRDefault="009F33E3" w:rsidP="009F33E3">
      <w:pPr>
        <w:rPr>
          <w:sz w:val="20"/>
          <w:szCs w:val="20"/>
        </w:rPr>
      </w:pPr>
      <w:r w:rsidRPr="009A2C3E">
        <w:rPr>
          <w:sz w:val="20"/>
          <w:szCs w:val="20"/>
        </w:rPr>
        <w:t xml:space="preserve">Pastabos:   </w:t>
      </w:r>
    </w:p>
    <w:p w14:paraId="34DD1163" w14:textId="77777777" w:rsidR="009F33E3" w:rsidRPr="009A2C3E" w:rsidRDefault="009F33E3" w:rsidP="009F33E3">
      <w:pPr>
        <w:pStyle w:val="ListParagraph"/>
        <w:numPr>
          <w:ilvl w:val="0"/>
          <w:numId w:val="34"/>
        </w:numPr>
        <w:rPr>
          <w:sz w:val="20"/>
          <w:szCs w:val="20"/>
        </w:rPr>
      </w:pPr>
      <w:r w:rsidRPr="009A2C3E">
        <w:rPr>
          <w:sz w:val="20"/>
          <w:szCs w:val="20"/>
        </w:rPr>
        <w:t>Atliekos yra sveriamos su pakuote, pakuotės svoris yra įskaičiuojamas į atliekų tvarkymo kainą.</w:t>
      </w:r>
    </w:p>
    <w:p w14:paraId="1FF0C607" w14:textId="28FF12D9" w:rsidR="009F33E3" w:rsidRPr="009A2C3E" w:rsidRDefault="009F33E3" w:rsidP="009F33E3">
      <w:pPr>
        <w:pStyle w:val="ListParagraph"/>
        <w:numPr>
          <w:ilvl w:val="0"/>
          <w:numId w:val="34"/>
        </w:numPr>
        <w:jc w:val="both"/>
        <w:rPr>
          <w:iCs/>
          <w:sz w:val="20"/>
          <w:szCs w:val="20"/>
        </w:rPr>
      </w:pPr>
      <w:r w:rsidRPr="009A2C3E">
        <w:rPr>
          <w:iCs/>
          <w:sz w:val="20"/>
          <w:szCs w:val="20"/>
        </w:rPr>
        <w:t>Priklausomai nuo atliekų kiekių, pobūdžio, jų charakteristikų, susidarymo vietos, surinkimo periodiškumo, transportavimo įkainis (44</w:t>
      </w:r>
      <w:r w:rsidR="003B1F4C">
        <w:rPr>
          <w:iCs/>
          <w:sz w:val="20"/>
          <w:szCs w:val="20"/>
        </w:rPr>
        <w:t xml:space="preserve"> –</w:t>
      </w:r>
      <w:r w:rsidRPr="009A2C3E">
        <w:rPr>
          <w:iCs/>
          <w:sz w:val="20"/>
          <w:szCs w:val="20"/>
        </w:rPr>
        <w:t xml:space="preserve"> 47 eil.) gali būti derinamas atskirai, šalių susitarimu.</w:t>
      </w:r>
    </w:p>
    <w:p w14:paraId="72E9C3D2" w14:textId="7DD617B7" w:rsidR="009F33E3" w:rsidRPr="009A2C3E" w:rsidRDefault="009F33E3" w:rsidP="009F33E3">
      <w:pPr>
        <w:pStyle w:val="ListParagraph"/>
        <w:numPr>
          <w:ilvl w:val="0"/>
          <w:numId w:val="34"/>
        </w:numPr>
        <w:jc w:val="both"/>
        <w:rPr>
          <w:iCs/>
          <w:sz w:val="20"/>
          <w:szCs w:val="20"/>
        </w:rPr>
      </w:pPr>
      <w:r w:rsidRPr="009A2C3E">
        <w:rPr>
          <w:iCs/>
          <w:sz w:val="20"/>
          <w:szCs w:val="20"/>
        </w:rPr>
        <w:t xml:space="preserve">Nenurodytos lentelėje atliekos gali būti priimamos, taikant šalių suderintą įkainį. </w:t>
      </w:r>
    </w:p>
    <w:p w14:paraId="0D0A41DC" w14:textId="77777777" w:rsidR="009F33E3" w:rsidRPr="009A2C3E" w:rsidRDefault="009F33E3" w:rsidP="009F33E3">
      <w:pPr>
        <w:pStyle w:val="ListParagraph"/>
        <w:numPr>
          <w:ilvl w:val="0"/>
          <w:numId w:val="34"/>
        </w:numPr>
        <w:jc w:val="both"/>
        <w:rPr>
          <w:iCs/>
          <w:sz w:val="20"/>
          <w:szCs w:val="20"/>
        </w:rPr>
      </w:pPr>
      <w:r w:rsidRPr="009A2C3E">
        <w:rPr>
          <w:iCs/>
          <w:sz w:val="20"/>
          <w:szCs w:val="20"/>
        </w:rPr>
        <w:t>Atliekų įkainiai gali kisti, dėl atliekų sutvarkymo kaštų didėjimo (atliekų taršos mokestis, atliekų šalinimo mokesčio didėjimas ir kt.).</w:t>
      </w:r>
    </w:p>
    <w:p w14:paraId="5D8D3E0E" w14:textId="77777777" w:rsidR="009F33E3" w:rsidRPr="009A2C3E" w:rsidRDefault="009F33E3" w:rsidP="009F33E3">
      <w:pPr>
        <w:pStyle w:val="ListParagraph"/>
        <w:numPr>
          <w:ilvl w:val="0"/>
          <w:numId w:val="34"/>
        </w:numPr>
        <w:jc w:val="both"/>
        <w:rPr>
          <w:iCs/>
          <w:sz w:val="20"/>
          <w:szCs w:val="20"/>
        </w:rPr>
      </w:pPr>
      <w:r w:rsidRPr="009A2C3E">
        <w:rPr>
          <w:iCs/>
          <w:sz w:val="20"/>
          <w:szCs w:val="20"/>
        </w:rPr>
        <w:t xml:space="preserve">54 eilutėje nurodytų paslaugų įkainis gali būti derinamas šalių sutarimu sudarant GPAIS administravimo sutartį, atsižvelgiant į teikiamų paslaugų poreikį ir apimtį. </w:t>
      </w:r>
    </w:p>
    <w:p w14:paraId="0E929494" w14:textId="77777777" w:rsidR="009F33E3" w:rsidRPr="009A2C3E" w:rsidRDefault="009F33E3" w:rsidP="009F33E3">
      <w:pPr>
        <w:pStyle w:val="ListParagraph"/>
        <w:numPr>
          <w:ilvl w:val="0"/>
          <w:numId w:val="34"/>
        </w:numPr>
        <w:jc w:val="both"/>
        <w:rPr>
          <w:iCs/>
          <w:sz w:val="20"/>
          <w:szCs w:val="20"/>
        </w:rPr>
      </w:pPr>
      <w:r w:rsidRPr="009A2C3E">
        <w:rPr>
          <w:iCs/>
          <w:sz w:val="20"/>
          <w:szCs w:val="20"/>
        </w:rPr>
        <w:t>55 eilutėje nurodytas įkainis gali būti netaikomas, kai pristatomos atliekos, kurios surenkamos nemokamai.</w:t>
      </w:r>
    </w:p>
    <w:p w14:paraId="1D6D35CD" w14:textId="77777777" w:rsidR="00341A07" w:rsidRPr="009A2C3E" w:rsidRDefault="00341A07">
      <w:pPr>
        <w:rPr>
          <w:sz w:val="20"/>
          <w:szCs w:val="20"/>
        </w:rPr>
      </w:pPr>
    </w:p>
    <w:p w14:paraId="78B43E12" w14:textId="09A210FE" w:rsidR="006C20E0" w:rsidRPr="009A2C3E" w:rsidRDefault="006C20E0" w:rsidP="00BC6846">
      <w:pPr>
        <w:pStyle w:val="Caption"/>
        <w:keepNext/>
        <w:rPr>
          <w:b/>
          <w:color w:val="auto"/>
        </w:rPr>
      </w:pPr>
      <w:r w:rsidRPr="009A2C3E">
        <w:rPr>
          <w:b/>
          <w:color w:val="auto"/>
        </w:rPr>
        <w:t>Priedas Nr. 2</w:t>
      </w:r>
    </w:p>
    <w:tbl>
      <w:tblPr>
        <w:tblStyle w:val="TableGrid"/>
        <w:tblW w:w="9889" w:type="dxa"/>
        <w:tblLook w:val="04A0" w:firstRow="1" w:lastRow="0" w:firstColumn="1" w:lastColumn="0" w:noHBand="0" w:noVBand="1"/>
      </w:tblPr>
      <w:tblGrid>
        <w:gridCol w:w="1926"/>
        <w:gridCol w:w="2043"/>
        <w:gridCol w:w="2943"/>
        <w:gridCol w:w="2977"/>
      </w:tblGrid>
      <w:tr w:rsidR="002F3B7F" w:rsidRPr="009A2C3E" w14:paraId="094A8025" w14:textId="77777777" w:rsidTr="002F3B7F">
        <w:tc>
          <w:tcPr>
            <w:tcW w:w="9889" w:type="dxa"/>
            <w:gridSpan w:val="4"/>
          </w:tcPr>
          <w:p w14:paraId="4A6B167C" w14:textId="77777777" w:rsidR="002F3B7F" w:rsidRPr="009A2C3E" w:rsidRDefault="002F3B7F" w:rsidP="002F3B7F">
            <w:pPr>
              <w:jc w:val="center"/>
              <w:rPr>
                <w:b/>
                <w:sz w:val="20"/>
                <w:szCs w:val="20"/>
              </w:rPr>
            </w:pPr>
            <w:r w:rsidRPr="009A2C3E">
              <w:rPr>
                <w:b/>
                <w:sz w:val="20"/>
                <w:szCs w:val="20"/>
              </w:rPr>
              <w:t>KONTAKTAI</w:t>
            </w:r>
          </w:p>
        </w:tc>
      </w:tr>
      <w:tr w:rsidR="002F3B7F" w:rsidRPr="009A2C3E" w14:paraId="732F81FB" w14:textId="77777777" w:rsidTr="005F1E2C">
        <w:tc>
          <w:tcPr>
            <w:tcW w:w="1926" w:type="dxa"/>
            <w:shd w:val="clear" w:color="auto" w:fill="C2D69B" w:themeFill="accent3" w:themeFillTint="99"/>
          </w:tcPr>
          <w:p w14:paraId="0A22D0E7" w14:textId="77777777" w:rsidR="002F3B7F" w:rsidRPr="009A2C3E" w:rsidRDefault="00495C34" w:rsidP="002F3B7F">
            <w:pPr>
              <w:rPr>
                <w:b/>
                <w:bCs/>
                <w:sz w:val="20"/>
                <w:szCs w:val="20"/>
              </w:rPr>
            </w:pPr>
            <w:r w:rsidRPr="009A2C3E">
              <w:rPr>
                <w:b/>
                <w:bCs/>
                <w:sz w:val="20"/>
                <w:szCs w:val="20"/>
              </w:rPr>
              <w:t>Aikštelė</w:t>
            </w:r>
          </w:p>
        </w:tc>
        <w:tc>
          <w:tcPr>
            <w:tcW w:w="2043" w:type="dxa"/>
            <w:shd w:val="clear" w:color="auto" w:fill="C2D69B" w:themeFill="accent3" w:themeFillTint="99"/>
          </w:tcPr>
          <w:p w14:paraId="74B4F000" w14:textId="77777777" w:rsidR="002F3B7F" w:rsidRPr="009A2C3E" w:rsidRDefault="002F3B7F" w:rsidP="002F3B7F">
            <w:pPr>
              <w:rPr>
                <w:b/>
                <w:bCs/>
                <w:sz w:val="20"/>
                <w:szCs w:val="20"/>
              </w:rPr>
            </w:pPr>
            <w:r w:rsidRPr="009A2C3E">
              <w:rPr>
                <w:b/>
                <w:bCs/>
                <w:sz w:val="20"/>
                <w:szCs w:val="20"/>
              </w:rPr>
              <w:t>Juridinio asmens kodas:</w:t>
            </w:r>
          </w:p>
        </w:tc>
        <w:tc>
          <w:tcPr>
            <w:tcW w:w="2943" w:type="dxa"/>
            <w:shd w:val="clear" w:color="auto" w:fill="C2D69B" w:themeFill="accent3" w:themeFillTint="99"/>
          </w:tcPr>
          <w:p w14:paraId="5C683825" w14:textId="77777777" w:rsidR="002F3B7F" w:rsidRPr="009A2C3E" w:rsidRDefault="002F3B7F" w:rsidP="002F3B7F">
            <w:pPr>
              <w:rPr>
                <w:b/>
                <w:bCs/>
                <w:sz w:val="20"/>
                <w:szCs w:val="20"/>
              </w:rPr>
            </w:pPr>
            <w:r w:rsidRPr="009A2C3E">
              <w:rPr>
                <w:b/>
                <w:bCs/>
                <w:sz w:val="20"/>
                <w:szCs w:val="20"/>
              </w:rPr>
              <w:t>Adresas:</w:t>
            </w:r>
          </w:p>
        </w:tc>
        <w:tc>
          <w:tcPr>
            <w:tcW w:w="2977" w:type="dxa"/>
            <w:shd w:val="clear" w:color="auto" w:fill="C2D69B" w:themeFill="accent3" w:themeFillTint="99"/>
          </w:tcPr>
          <w:p w14:paraId="253EBEEE" w14:textId="77777777" w:rsidR="002F3B7F" w:rsidRPr="009A2C3E" w:rsidRDefault="002F3B7F" w:rsidP="002F3B7F">
            <w:pPr>
              <w:rPr>
                <w:b/>
                <w:bCs/>
                <w:sz w:val="20"/>
                <w:szCs w:val="20"/>
              </w:rPr>
            </w:pPr>
            <w:r w:rsidRPr="009A2C3E">
              <w:rPr>
                <w:b/>
                <w:bCs/>
                <w:sz w:val="20"/>
                <w:szCs w:val="20"/>
              </w:rPr>
              <w:t>Kontaktinis asmuo</w:t>
            </w:r>
          </w:p>
        </w:tc>
      </w:tr>
      <w:tr w:rsidR="00495C34" w:rsidRPr="009A2C3E" w14:paraId="460DC716" w14:textId="77777777" w:rsidTr="00171079">
        <w:tc>
          <w:tcPr>
            <w:tcW w:w="1926" w:type="dxa"/>
          </w:tcPr>
          <w:p w14:paraId="009A6C01" w14:textId="77777777" w:rsidR="00495C34" w:rsidRPr="009A2C3E" w:rsidRDefault="00495C34" w:rsidP="002F3B7F">
            <w:pPr>
              <w:rPr>
                <w:b/>
              </w:rPr>
            </w:pPr>
            <w:r w:rsidRPr="009A2C3E">
              <w:rPr>
                <w:b/>
              </w:rPr>
              <w:t>Vilnius atliekų aikštelė</w:t>
            </w:r>
          </w:p>
        </w:tc>
        <w:tc>
          <w:tcPr>
            <w:tcW w:w="2043" w:type="dxa"/>
            <w:vMerge w:val="restart"/>
            <w:vAlign w:val="center"/>
          </w:tcPr>
          <w:p w14:paraId="3F2E128B" w14:textId="77777777" w:rsidR="00495C34" w:rsidRPr="009A2C3E" w:rsidRDefault="00495C34" w:rsidP="00171079">
            <w:pPr>
              <w:jc w:val="center"/>
              <w:rPr>
                <w:b/>
              </w:rPr>
            </w:pPr>
            <w:r w:rsidRPr="009A2C3E">
              <w:rPr>
                <w:b/>
              </w:rPr>
              <w:t>244670310</w:t>
            </w:r>
          </w:p>
        </w:tc>
        <w:tc>
          <w:tcPr>
            <w:tcW w:w="2943" w:type="dxa"/>
          </w:tcPr>
          <w:p w14:paraId="658A3078" w14:textId="77777777" w:rsidR="00495C34" w:rsidRPr="009A2C3E" w:rsidRDefault="00495C34" w:rsidP="002F3B7F">
            <w:pPr>
              <w:rPr>
                <w:sz w:val="20"/>
                <w:szCs w:val="20"/>
              </w:rPr>
            </w:pPr>
            <w:r w:rsidRPr="009A2C3E">
              <w:t>Kuro g. 15, LT-02300 Vilnius</w:t>
            </w:r>
          </w:p>
        </w:tc>
        <w:tc>
          <w:tcPr>
            <w:tcW w:w="2977" w:type="dxa"/>
          </w:tcPr>
          <w:p w14:paraId="017245F6" w14:textId="39D8CBDE" w:rsidR="00495C34" w:rsidRPr="009A2C3E" w:rsidRDefault="00F260AE" w:rsidP="002F3B7F">
            <w:r w:rsidRPr="009A2C3E">
              <w:t>Vilniaus</w:t>
            </w:r>
            <w:r w:rsidR="00495C34" w:rsidRPr="009A2C3E">
              <w:t xml:space="preserve"> aikštelės vadovas</w:t>
            </w:r>
          </w:p>
          <w:p w14:paraId="17F2A418" w14:textId="77777777" w:rsidR="00495C34" w:rsidRPr="009A2C3E" w:rsidRDefault="00495C34" w:rsidP="002F3B7F">
            <w:r w:rsidRPr="009A2C3E">
              <w:t>Rafalas Karanevskis</w:t>
            </w:r>
          </w:p>
          <w:p w14:paraId="528DE943" w14:textId="25965F07" w:rsidR="00495C34" w:rsidRPr="009A2C3E" w:rsidRDefault="00495C34" w:rsidP="002F3B7F">
            <w:r w:rsidRPr="009A2C3E">
              <w:t>(</w:t>
            </w:r>
            <w:r w:rsidR="00EA095C">
              <w:t>0</w:t>
            </w:r>
            <w:r w:rsidRPr="009A2C3E">
              <w:t xml:space="preserve"> 5) 2040126</w:t>
            </w:r>
          </w:p>
          <w:p w14:paraId="293A8BB1" w14:textId="77777777" w:rsidR="00495C34" w:rsidRPr="009A2C3E" w:rsidRDefault="00495C34" w:rsidP="002F3B7F">
            <w:pPr>
              <w:rPr>
                <w:sz w:val="20"/>
                <w:szCs w:val="20"/>
              </w:rPr>
            </w:pPr>
            <w:r w:rsidRPr="009A2C3E">
              <w:t xml:space="preserve">+ 370 687 73088 </w:t>
            </w:r>
            <w:hyperlink r:id="rId8" w:history="1">
              <w:r w:rsidRPr="009A2C3E">
                <w:rPr>
                  <w:rStyle w:val="Hyperlink"/>
                  <w:color w:val="auto"/>
                  <w:u w:val="none"/>
                </w:rPr>
                <w:t>r.karanevskis@toksika.lt</w:t>
              </w:r>
            </w:hyperlink>
          </w:p>
        </w:tc>
      </w:tr>
      <w:tr w:rsidR="00495C34" w:rsidRPr="009A2C3E" w14:paraId="4CD24FC4" w14:textId="77777777" w:rsidTr="002F3B7F">
        <w:tc>
          <w:tcPr>
            <w:tcW w:w="1926" w:type="dxa"/>
          </w:tcPr>
          <w:p w14:paraId="199B8344" w14:textId="77777777" w:rsidR="00495C34" w:rsidRPr="009A2C3E" w:rsidRDefault="00495C34" w:rsidP="002F3B7F">
            <w:pPr>
              <w:rPr>
                <w:b/>
              </w:rPr>
            </w:pPr>
            <w:r w:rsidRPr="009A2C3E">
              <w:rPr>
                <w:b/>
              </w:rPr>
              <w:t>Klaipėdos atliekų aikštelė</w:t>
            </w:r>
          </w:p>
        </w:tc>
        <w:tc>
          <w:tcPr>
            <w:tcW w:w="2043" w:type="dxa"/>
            <w:vMerge/>
          </w:tcPr>
          <w:p w14:paraId="7E078D3C" w14:textId="77777777" w:rsidR="00495C34" w:rsidRPr="009A2C3E" w:rsidRDefault="00495C34" w:rsidP="002F3B7F">
            <w:pPr>
              <w:rPr>
                <w:b/>
              </w:rPr>
            </w:pPr>
          </w:p>
        </w:tc>
        <w:tc>
          <w:tcPr>
            <w:tcW w:w="2943" w:type="dxa"/>
          </w:tcPr>
          <w:p w14:paraId="02C22638" w14:textId="77777777" w:rsidR="00495C34" w:rsidRPr="009A2C3E" w:rsidRDefault="00495C34" w:rsidP="002F3B7F">
            <w:pPr>
              <w:rPr>
                <w:sz w:val="20"/>
                <w:szCs w:val="20"/>
              </w:rPr>
            </w:pPr>
            <w:r w:rsidRPr="009A2C3E">
              <w:t>Ketvergių g. 11, Dumpių k., Dovilų sen., LT-95398 Klaipėdos r. sav.</w:t>
            </w:r>
          </w:p>
        </w:tc>
        <w:tc>
          <w:tcPr>
            <w:tcW w:w="2977" w:type="dxa"/>
          </w:tcPr>
          <w:p w14:paraId="6D40E9B7" w14:textId="2A30B881" w:rsidR="00495C34" w:rsidRPr="009A2C3E" w:rsidRDefault="00E4735A" w:rsidP="002F3B7F">
            <w:r w:rsidRPr="009A2C3E">
              <w:t xml:space="preserve">Klaipėdos aikštelės vadovė, </w:t>
            </w:r>
          </w:p>
          <w:p w14:paraId="6E52F43C" w14:textId="79B36EB9" w:rsidR="00495C34" w:rsidRPr="009A2C3E" w:rsidRDefault="00495C34" w:rsidP="002F3B7F">
            <w:r w:rsidRPr="009A2C3E">
              <w:t xml:space="preserve">Ieva </w:t>
            </w:r>
            <w:r w:rsidR="009F33E3" w:rsidRPr="009A2C3E">
              <w:t>Piktožė</w:t>
            </w:r>
          </w:p>
          <w:p w14:paraId="7F70A225" w14:textId="1F32C569" w:rsidR="00495C34" w:rsidRPr="009A2C3E" w:rsidRDefault="00495C34" w:rsidP="002F3B7F">
            <w:r w:rsidRPr="009A2C3E">
              <w:t>(</w:t>
            </w:r>
            <w:r w:rsidR="00EA095C">
              <w:t>0</w:t>
            </w:r>
            <w:r w:rsidRPr="009A2C3E">
              <w:t xml:space="preserve"> 46) 241027</w:t>
            </w:r>
          </w:p>
          <w:p w14:paraId="1F096B7E" w14:textId="77777777" w:rsidR="00495C34" w:rsidRPr="009A2C3E" w:rsidRDefault="00495C34" w:rsidP="002F3B7F">
            <w:r w:rsidRPr="009A2C3E">
              <w:t>+370 618 87133</w:t>
            </w:r>
          </w:p>
          <w:p w14:paraId="476D729A" w14:textId="2C10FF01" w:rsidR="00495C34" w:rsidRPr="009A2C3E" w:rsidRDefault="00495C34" w:rsidP="002F3B7F">
            <w:pPr>
              <w:rPr>
                <w:sz w:val="20"/>
                <w:szCs w:val="20"/>
              </w:rPr>
            </w:pPr>
            <w:r w:rsidRPr="009A2C3E">
              <w:t>i.</w:t>
            </w:r>
            <w:r w:rsidR="009F33E3" w:rsidRPr="009A2C3E">
              <w:t>piktoze</w:t>
            </w:r>
            <w:r w:rsidRPr="009A2C3E">
              <w:t>@toksika.lt</w:t>
            </w:r>
          </w:p>
        </w:tc>
      </w:tr>
      <w:tr w:rsidR="00495C34" w:rsidRPr="009A2C3E" w14:paraId="741EE39E" w14:textId="77777777" w:rsidTr="002F3B7F">
        <w:tc>
          <w:tcPr>
            <w:tcW w:w="1926" w:type="dxa"/>
          </w:tcPr>
          <w:p w14:paraId="3B4AF988" w14:textId="77777777" w:rsidR="00495C34" w:rsidRPr="009A2C3E" w:rsidRDefault="00495C34" w:rsidP="002F3B7F">
            <w:pPr>
              <w:rPr>
                <w:b/>
              </w:rPr>
            </w:pPr>
            <w:r w:rsidRPr="009A2C3E">
              <w:rPr>
                <w:b/>
              </w:rPr>
              <w:t>Šiaulių atliekų aikštelė</w:t>
            </w:r>
          </w:p>
        </w:tc>
        <w:tc>
          <w:tcPr>
            <w:tcW w:w="2043" w:type="dxa"/>
            <w:vMerge/>
          </w:tcPr>
          <w:p w14:paraId="46539C64" w14:textId="77777777" w:rsidR="00495C34" w:rsidRPr="009A2C3E" w:rsidRDefault="00495C34" w:rsidP="002F3B7F">
            <w:pPr>
              <w:rPr>
                <w:b/>
              </w:rPr>
            </w:pPr>
          </w:p>
        </w:tc>
        <w:tc>
          <w:tcPr>
            <w:tcW w:w="2943" w:type="dxa"/>
          </w:tcPr>
          <w:p w14:paraId="10A374D5" w14:textId="77777777" w:rsidR="00495C34" w:rsidRPr="009A2C3E" w:rsidRDefault="00495C34" w:rsidP="002F3B7F">
            <w:pPr>
              <w:rPr>
                <w:sz w:val="20"/>
                <w:szCs w:val="20"/>
              </w:rPr>
            </w:pPr>
            <w:r w:rsidRPr="009A2C3E">
              <w:t>Jurgeliškių k. 10, Šiaulių kaimiškoji sen., LT-76103 Šiaulių r. sav.</w:t>
            </w:r>
          </w:p>
        </w:tc>
        <w:tc>
          <w:tcPr>
            <w:tcW w:w="2977" w:type="dxa"/>
          </w:tcPr>
          <w:p w14:paraId="69C5D450" w14:textId="77777777" w:rsidR="00495C34" w:rsidRPr="009A2C3E" w:rsidRDefault="00495C34" w:rsidP="002F3B7F">
            <w:r w:rsidRPr="009A2C3E">
              <w:t>Šiaulių aik</w:t>
            </w:r>
            <w:r w:rsidR="00E712BF" w:rsidRPr="009A2C3E">
              <w:t>š</w:t>
            </w:r>
            <w:r w:rsidRPr="009A2C3E">
              <w:t>telės vadovas</w:t>
            </w:r>
          </w:p>
          <w:p w14:paraId="656EDF18" w14:textId="77777777" w:rsidR="00495C34" w:rsidRPr="009A2C3E" w:rsidRDefault="00495C34" w:rsidP="002F3B7F">
            <w:r w:rsidRPr="009A2C3E">
              <w:t>Donatas Riškus</w:t>
            </w:r>
          </w:p>
          <w:p w14:paraId="69719A58" w14:textId="6C11EC1B" w:rsidR="00495C34" w:rsidRPr="009A2C3E" w:rsidRDefault="00495C34" w:rsidP="002F3B7F">
            <w:r w:rsidRPr="009A2C3E">
              <w:t>(</w:t>
            </w:r>
            <w:r w:rsidR="00EA095C">
              <w:t>0</w:t>
            </w:r>
            <w:r w:rsidRPr="009A2C3E">
              <w:t xml:space="preserve"> 41) 559056</w:t>
            </w:r>
          </w:p>
          <w:p w14:paraId="463B211F" w14:textId="77777777" w:rsidR="00495C34" w:rsidRPr="009A2C3E" w:rsidRDefault="00495C34" w:rsidP="002F3B7F">
            <w:r w:rsidRPr="009A2C3E">
              <w:t>+370 611 23634</w:t>
            </w:r>
          </w:p>
          <w:p w14:paraId="757712F3" w14:textId="380CF758" w:rsidR="00495C34" w:rsidRPr="003D3507" w:rsidRDefault="00495C34" w:rsidP="002F3B7F">
            <w:r w:rsidRPr="009A2C3E">
              <w:t>d.riškus@toksika.lt</w:t>
            </w:r>
          </w:p>
        </w:tc>
      </w:tr>
      <w:tr w:rsidR="00495C34" w:rsidRPr="009A2C3E" w14:paraId="64ADE6DA" w14:textId="77777777" w:rsidTr="002F3B7F">
        <w:tc>
          <w:tcPr>
            <w:tcW w:w="1926" w:type="dxa"/>
          </w:tcPr>
          <w:p w14:paraId="600F219A" w14:textId="77777777" w:rsidR="00495C34" w:rsidRPr="009A2C3E" w:rsidRDefault="00495C34" w:rsidP="002F3B7F">
            <w:pPr>
              <w:rPr>
                <w:b/>
              </w:rPr>
            </w:pPr>
            <w:r w:rsidRPr="009A2C3E">
              <w:rPr>
                <w:b/>
              </w:rPr>
              <w:t>Alytaus atliekų aikštelė</w:t>
            </w:r>
          </w:p>
        </w:tc>
        <w:tc>
          <w:tcPr>
            <w:tcW w:w="2043" w:type="dxa"/>
            <w:vMerge/>
          </w:tcPr>
          <w:p w14:paraId="3F88FEDE" w14:textId="77777777" w:rsidR="00495C34" w:rsidRPr="009A2C3E" w:rsidRDefault="00495C34" w:rsidP="002F3B7F">
            <w:pPr>
              <w:rPr>
                <w:b/>
              </w:rPr>
            </w:pPr>
          </w:p>
        </w:tc>
        <w:tc>
          <w:tcPr>
            <w:tcW w:w="2943" w:type="dxa"/>
          </w:tcPr>
          <w:p w14:paraId="05A65009" w14:textId="77777777" w:rsidR="00495C34" w:rsidRPr="009A2C3E" w:rsidRDefault="00495C34" w:rsidP="002F3B7F">
            <w:pPr>
              <w:pStyle w:val="NormalWeb"/>
            </w:pPr>
            <w:r w:rsidRPr="009A2C3E">
              <w:t>Karjero g. 2B, Takniškių k., LT-62188, Alytaus r. sav.</w:t>
            </w:r>
          </w:p>
          <w:p w14:paraId="58592463" w14:textId="77777777" w:rsidR="00495C34" w:rsidRPr="009A2C3E" w:rsidRDefault="00495C34" w:rsidP="002F3B7F">
            <w:pPr>
              <w:rPr>
                <w:sz w:val="20"/>
                <w:szCs w:val="20"/>
              </w:rPr>
            </w:pPr>
          </w:p>
        </w:tc>
        <w:tc>
          <w:tcPr>
            <w:tcW w:w="2977" w:type="dxa"/>
          </w:tcPr>
          <w:p w14:paraId="6ED5CFDD" w14:textId="77777777" w:rsidR="00495C34" w:rsidRPr="009A2C3E" w:rsidRDefault="00495C34" w:rsidP="002F3B7F">
            <w:r w:rsidRPr="009A2C3E">
              <w:t>Alytaus aik</w:t>
            </w:r>
            <w:r w:rsidR="00E712BF" w:rsidRPr="009A2C3E">
              <w:t>š</w:t>
            </w:r>
            <w:r w:rsidRPr="009A2C3E">
              <w:t>telės vadovė</w:t>
            </w:r>
          </w:p>
          <w:p w14:paraId="1B9452B0" w14:textId="77777777" w:rsidR="00495C34" w:rsidRPr="009A2C3E" w:rsidRDefault="00495C34" w:rsidP="002F3B7F">
            <w:r w:rsidRPr="009A2C3E">
              <w:t>Rimutė Rutkauskienė</w:t>
            </w:r>
          </w:p>
          <w:p w14:paraId="2434F817" w14:textId="4533EE5B" w:rsidR="00495C34" w:rsidRPr="009A2C3E" w:rsidRDefault="00495C34" w:rsidP="002F3B7F">
            <w:r w:rsidRPr="009A2C3E">
              <w:t>(</w:t>
            </w:r>
            <w:r w:rsidR="00EA095C">
              <w:t>0</w:t>
            </w:r>
            <w:r w:rsidRPr="009A2C3E">
              <w:t xml:space="preserve"> 315) 50029</w:t>
            </w:r>
          </w:p>
          <w:p w14:paraId="1F1E4F24" w14:textId="77777777" w:rsidR="00495C34" w:rsidRPr="009A2C3E" w:rsidRDefault="00495C34" w:rsidP="002F3B7F">
            <w:r w:rsidRPr="009A2C3E">
              <w:t>+370 615 71698</w:t>
            </w:r>
          </w:p>
          <w:p w14:paraId="68CEE82D" w14:textId="77777777" w:rsidR="00495C34" w:rsidRPr="009A2C3E" w:rsidRDefault="00495C34" w:rsidP="002F3B7F">
            <w:pPr>
              <w:rPr>
                <w:sz w:val="20"/>
                <w:szCs w:val="20"/>
              </w:rPr>
            </w:pPr>
            <w:r w:rsidRPr="009A2C3E">
              <w:t>r.rutkauskiene@toksika.lt</w:t>
            </w:r>
          </w:p>
        </w:tc>
      </w:tr>
    </w:tbl>
    <w:p w14:paraId="78DF1806" w14:textId="21A99D56" w:rsidR="005F1E2C" w:rsidRPr="009A2C3E" w:rsidRDefault="005F1E2C">
      <w:pPr>
        <w:rPr>
          <w:b/>
          <w:sz w:val="20"/>
          <w:szCs w:val="20"/>
        </w:rPr>
      </w:pPr>
    </w:p>
    <w:p w14:paraId="37DD2CF7" w14:textId="77777777" w:rsidR="006C20E0" w:rsidRPr="009A2C3E" w:rsidRDefault="006C20E0" w:rsidP="006C20E0">
      <w:pPr>
        <w:rPr>
          <w:sz w:val="20"/>
          <w:szCs w:val="20"/>
        </w:rPr>
      </w:pPr>
    </w:p>
    <w:tbl>
      <w:tblPr>
        <w:tblW w:w="9639" w:type="dxa"/>
        <w:tblInd w:w="534" w:type="dxa"/>
        <w:tblLook w:val="01E0" w:firstRow="1" w:lastRow="1" w:firstColumn="1" w:lastColumn="1" w:noHBand="0" w:noVBand="0"/>
      </w:tblPr>
      <w:tblGrid>
        <w:gridCol w:w="4677"/>
        <w:gridCol w:w="4962"/>
      </w:tblGrid>
      <w:tr w:rsidR="006C20E0" w:rsidRPr="009A2C3E" w14:paraId="38A2CB19" w14:textId="77777777" w:rsidTr="006D358B">
        <w:trPr>
          <w:trHeight w:val="227"/>
        </w:trPr>
        <w:tc>
          <w:tcPr>
            <w:tcW w:w="4677" w:type="dxa"/>
          </w:tcPr>
          <w:p w14:paraId="3B12D66C" w14:textId="77777777" w:rsidR="006C20E0" w:rsidRPr="009A2C3E" w:rsidRDefault="006C20E0" w:rsidP="006D358B">
            <w:pPr>
              <w:rPr>
                <w:b/>
                <w:caps/>
                <w:sz w:val="20"/>
                <w:szCs w:val="20"/>
              </w:rPr>
            </w:pPr>
            <w:r w:rsidRPr="009A2C3E">
              <w:rPr>
                <w:b/>
                <w:caps/>
                <w:sz w:val="20"/>
                <w:szCs w:val="20"/>
              </w:rPr>
              <w:t>vykdytojas</w:t>
            </w:r>
          </w:p>
        </w:tc>
        <w:tc>
          <w:tcPr>
            <w:tcW w:w="4962" w:type="dxa"/>
          </w:tcPr>
          <w:p w14:paraId="5CB8CD24" w14:textId="77777777" w:rsidR="006C20E0" w:rsidRPr="009A2C3E" w:rsidRDefault="006C20E0" w:rsidP="006D358B">
            <w:pPr>
              <w:rPr>
                <w:b/>
                <w:caps/>
                <w:sz w:val="20"/>
                <w:szCs w:val="20"/>
              </w:rPr>
            </w:pPr>
            <w:r w:rsidRPr="009A2C3E">
              <w:rPr>
                <w:b/>
                <w:caps/>
                <w:sz w:val="20"/>
                <w:szCs w:val="20"/>
              </w:rPr>
              <w:t>užsakovas</w:t>
            </w:r>
          </w:p>
        </w:tc>
      </w:tr>
      <w:tr w:rsidR="006C20E0" w:rsidRPr="009A2C3E" w14:paraId="780B9F18" w14:textId="77777777" w:rsidTr="006D358B">
        <w:trPr>
          <w:trHeight w:val="227"/>
        </w:trPr>
        <w:tc>
          <w:tcPr>
            <w:tcW w:w="4677" w:type="dxa"/>
          </w:tcPr>
          <w:p w14:paraId="585662EF" w14:textId="77777777" w:rsidR="006C20E0" w:rsidRPr="009A2C3E" w:rsidRDefault="006C20E0" w:rsidP="006D358B">
            <w:pPr>
              <w:rPr>
                <w:sz w:val="20"/>
                <w:szCs w:val="20"/>
              </w:rPr>
            </w:pPr>
            <w:r w:rsidRPr="009A2C3E">
              <w:rPr>
                <w:sz w:val="20"/>
                <w:szCs w:val="20"/>
              </w:rPr>
              <w:t>UAB „Toksika“</w:t>
            </w:r>
          </w:p>
        </w:tc>
        <w:tc>
          <w:tcPr>
            <w:tcW w:w="4962" w:type="dxa"/>
          </w:tcPr>
          <w:p w14:paraId="051E5766" w14:textId="08075A34" w:rsidR="006C20E0" w:rsidRPr="009A2C3E" w:rsidRDefault="00565FFD" w:rsidP="006D358B">
            <w:pPr>
              <w:rPr>
                <w:sz w:val="20"/>
                <w:szCs w:val="20"/>
              </w:rPr>
            </w:pPr>
            <w:r>
              <w:rPr>
                <w:sz w:val="20"/>
                <w:szCs w:val="20"/>
              </w:rPr>
              <w:t>Įmonės pavadinimas</w:t>
            </w:r>
          </w:p>
        </w:tc>
      </w:tr>
      <w:tr w:rsidR="006C20E0" w:rsidRPr="009A2C3E" w14:paraId="4EFFF5AE" w14:textId="77777777" w:rsidTr="006D358B">
        <w:trPr>
          <w:trHeight w:val="227"/>
        </w:trPr>
        <w:tc>
          <w:tcPr>
            <w:tcW w:w="4677" w:type="dxa"/>
          </w:tcPr>
          <w:p w14:paraId="70E36103" w14:textId="77777777" w:rsidR="006C20E0" w:rsidRPr="009A2C3E" w:rsidRDefault="006C20E0" w:rsidP="006D358B">
            <w:pPr>
              <w:rPr>
                <w:sz w:val="20"/>
                <w:szCs w:val="20"/>
              </w:rPr>
            </w:pPr>
            <w:r w:rsidRPr="009A2C3E">
              <w:rPr>
                <w:sz w:val="20"/>
                <w:szCs w:val="20"/>
              </w:rPr>
              <w:t>Įm.  kodas: 244670310</w:t>
            </w:r>
          </w:p>
        </w:tc>
        <w:tc>
          <w:tcPr>
            <w:tcW w:w="4962" w:type="dxa"/>
          </w:tcPr>
          <w:p w14:paraId="5E0DB5AF" w14:textId="004FCFE4" w:rsidR="006C20E0" w:rsidRPr="009A2C3E" w:rsidRDefault="006C20E0" w:rsidP="006D358B">
            <w:pPr>
              <w:rPr>
                <w:sz w:val="20"/>
                <w:szCs w:val="20"/>
              </w:rPr>
            </w:pPr>
            <w:r w:rsidRPr="009A2C3E">
              <w:rPr>
                <w:sz w:val="20"/>
                <w:szCs w:val="20"/>
              </w:rPr>
              <w:t>Įm.</w:t>
            </w:r>
            <w:r w:rsidR="00EF7B98" w:rsidRPr="009A2C3E">
              <w:rPr>
                <w:sz w:val="20"/>
                <w:szCs w:val="20"/>
              </w:rPr>
              <w:t xml:space="preserve"> </w:t>
            </w:r>
            <w:r w:rsidRPr="009A2C3E">
              <w:rPr>
                <w:sz w:val="20"/>
                <w:szCs w:val="20"/>
              </w:rPr>
              <w:t xml:space="preserve">kodas:  </w:t>
            </w:r>
          </w:p>
        </w:tc>
      </w:tr>
      <w:tr w:rsidR="006C20E0" w:rsidRPr="009A2C3E" w14:paraId="02D84BB4" w14:textId="77777777" w:rsidTr="006D358B">
        <w:trPr>
          <w:trHeight w:val="227"/>
        </w:trPr>
        <w:tc>
          <w:tcPr>
            <w:tcW w:w="4677" w:type="dxa"/>
          </w:tcPr>
          <w:p w14:paraId="4C80FEC2" w14:textId="77777777" w:rsidR="006C20E0" w:rsidRPr="009A2C3E" w:rsidRDefault="006C20E0" w:rsidP="006D358B">
            <w:pPr>
              <w:rPr>
                <w:sz w:val="20"/>
                <w:szCs w:val="20"/>
              </w:rPr>
            </w:pPr>
            <w:r w:rsidRPr="009A2C3E">
              <w:rPr>
                <w:sz w:val="20"/>
                <w:szCs w:val="20"/>
              </w:rPr>
              <w:t>PVM kodas: LT446703113</w:t>
            </w:r>
          </w:p>
        </w:tc>
        <w:tc>
          <w:tcPr>
            <w:tcW w:w="4962" w:type="dxa"/>
          </w:tcPr>
          <w:p w14:paraId="0BBA3D8F" w14:textId="3550F76E" w:rsidR="006C20E0" w:rsidRPr="009A2C3E" w:rsidRDefault="006C20E0" w:rsidP="006D358B">
            <w:pPr>
              <w:rPr>
                <w:sz w:val="20"/>
                <w:szCs w:val="20"/>
              </w:rPr>
            </w:pPr>
            <w:r w:rsidRPr="009A2C3E">
              <w:rPr>
                <w:sz w:val="20"/>
                <w:szCs w:val="20"/>
              </w:rPr>
              <w:t xml:space="preserve">PVM kodas:  </w:t>
            </w:r>
          </w:p>
        </w:tc>
      </w:tr>
      <w:tr w:rsidR="006C20E0" w:rsidRPr="009A2C3E" w14:paraId="0A74422F" w14:textId="77777777" w:rsidTr="006D358B">
        <w:trPr>
          <w:trHeight w:val="227"/>
        </w:trPr>
        <w:tc>
          <w:tcPr>
            <w:tcW w:w="4677" w:type="dxa"/>
          </w:tcPr>
          <w:p w14:paraId="3EDCE712" w14:textId="77777777" w:rsidR="006C20E0" w:rsidRPr="009A2C3E" w:rsidRDefault="006C20E0" w:rsidP="006D358B">
            <w:pPr>
              <w:rPr>
                <w:sz w:val="20"/>
                <w:szCs w:val="20"/>
              </w:rPr>
            </w:pPr>
            <w:r w:rsidRPr="009A2C3E">
              <w:rPr>
                <w:sz w:val="20"/>
                <w:szCs w:val="20"/>
              </w:rPr>
              <w:t>Kuro g. 15, LT-02300, Vilnius</w:t>
            </w:r>
          </w:p>
        </w:tc>
        <w:tc>
          <w:tcPr>
            <w:tcW w:w="4962" w:type="dxa"/>
          </w:tcPr>
          <w:p w14:paraId="3B997D9A" w14:textId="712BB4C6" w:rsidR="006C20E0" w:rsidRPr="009A2C3E" w:rsidRDefault="00565FFD" w:rsidP="006D358B">
            <w:pPr>
              <w:rPr>
                <w:sz w:val="20"/>
                <w:szCs w:val="20"/>
              </w:rPr>
            </w:pPr>
            <w:r>
              <w:rPr>
                <w:sz w:val="20"/>
                <w:szCs w:val="20"/>
              </w:rPr>
              <w:t>Adresas</w:t>
            </w:r>
          </w:p>
        </w:tc>
      </w:tr>
      <w:tr w:rsidR="006C20E0" w:rsidRPr="009A2C3E" w14:paraId="56F0CDC4" w14:textId="77777777" w:rsidTr="006D358B">
        <w:trPr>
          <w:trHeight w:val="227"/>
        </w:trPr>
        <w:tc>
          <w:tcPr>
            <w:tcW w:w="4677" w:type="dxa"/>
          </w:tcPr>
          <w:p w14:paraId="291BB242" w14:textId="1148FC32" w:rsidR="006C20E0" w:rsidRPr="009A2C3E" w:rsidRDefault="006C20E0" w:rsidP="006D358B">
            <w:pPr>
              <w:rPr>
                <w:sz w:val="20"/>
                <w:szCs w:val="20"/>
              </w:rPr>
            </w:pPr>
            <w:r w:rsidRPr="009A2C3E">
              <w:rPr>
                <w:sz w:val="20"/>
                <w:szCs w:val="20"/>
              </w:rPr>
              <w:t>Tel.: (</w:t>
            </w:r>
            <w:r w:rsidR="00EA095C">
              <w:rPr>
                <w:sz w:val="20"/>
                <w:szCs w:val="20"/>
              </w:rPr>
              <w:t>0</w:t>
            </w:r>
            <w:r w:rsidRPr="009A2C3E">
              <w:rPr>
                <w:sz w:val="20"/>
                <w:szCs w:val="20"/>
              </w:rPr>
              <w:t xml:space="preserve"> 5) 2505302, (</w:t>
            </w:r>
            <w:r w:rsidR="00EA095C">
              <w:rPr>
                <w:sz w:val="20"/>
                <w:szCs w:val="20"/>
              </w:rPr>
              <w:t>0</w:t>
            </w:r>
            <w:r w:rsidRPr="009A2C3E">
              <w:rPr>
                <w:sz w:val="20"/>
                <w:szCs w:val="20"/>
              </w:rPr>
              <w:t xml:space="preserve"> 5) 2040126</w:t>
            </w:r>
          </w:p>
        </w:tc>
        <w:tc>
          <w:tcPr>
            <w:tcW w:w="4962" w:type="dxa"/>
          </w:tcPr>
          <w:p w14:paraId="269255C2" w14:textId="69651D20" w:rsidR="006C20E0" w:rsidRPr="009A2C3E" w:rsidRDefault="006C20E0" w:rsidP="006D358B">
            <w:pPr>
              <w:rPr>
                <w:sz w:val="20"/>
                <w:szCs w:val="20"/>
              </w:rPr>
            </w:pPr>
            <w:r w:rsidRPr="009A2C3E">
              <w:rPr>
                <w:sz w:val="20"/>
                <w:szCs w:val="20"/>
              </w:rPr>
              <w:t xml:space="preserve">Tel.:  </w:t>
            </w:r>
          </w:p>
        </w:tc>
      </w:tr>
      <w:tr w:rsidR="006C20E0" w:rsidRPr="009A2C3E" w14:paraId="42D56779" w14:textId="77777777" w:rsidTr="006D358B">
        <w:trPr>
          <w:trHeight w:val="227"/>
        </w:trPr>
        <w:tc>
          <w:tcPr>
            <w:tcW w:w="4677" w:type="dxa"/>
          </w:tcPr>
          <w:p w14:paraId="6F12AD52" w14:textId="77777777" w:rsidR="006C20E0" w:rsidRPr="009A2C3E" w:rsidRDefault="006C20E0" w:rsidP="006D358B">
            <w:pPr>
              <w:rPr>
                <w:sz w:val="20"/>
                <w:szCs w:val="20"/>
              </w:rPr>
            </w:pPr>
            <w:r w:rsidRPr="009A2C3E">
              <w:rPr>
                <w:sz w:val="20"/>
                <w:szCs w:val="20"/>
              </w:rPr>
              <w:t xml:space="preserve">El. paštas: </w:t>
            </w:r>
            <w:hyperlink r:id="rId9" w:history="1">
              <w:r w:rsidRPr="009A2C3E">
                <w:rPr>
                  <w:rStyle w:val="Hyperlink"/>
                  <w:color w:val="auto"/>
                  <w:sz w:val="20"/>
                  <w:szCs w:val="20"/>
                </w:rPr>
                <w:t>vilnius@toksika.lt</w:t>
              </w:r>
            </w:hyperlink>
            <w:r w:rsidRPr="009A2C3E">
              <w:rPr>
                <w:sz w:val="20"/>
                <w:szCs w:val="20"/>
              </w:rPr>
              <w:t xml:space="preserve"> </w:t>
            </w:r>
          </w:p>
        </w:tc>
        <w:tc>
          <w:tcPr>
            <w:tcW w:w="4962" w:type="dxa"/>
          </w:tcPr>
          <w:p w14:paraId="3A9009D1" w14:textId="5CE5DAF8" w:rsidR="006C20E0" w:rsidRPr="009A2C3E" w:rsidRDefault="006C20E0" w:rsidP="006D358B">
            <w:pPr>
              <w:rPr>
                <w:sz w:val="20"/>
                <w:szCs w:val="20"/>
              </w:rPr>
            </w:pPr>
            <w:r w:rsidRPr="009A2C3E">
              <w:rPr>
                <w:sz w:val="20"/>
                <w:szCs w:val="20"/>
              </w:rPr>
              <w:t xml:space="preserve">El. paštas:  </w:t>
            </w:r>
          </w:p>
        </w:tc>
      </w:tr>
      <w:tr w:rsidR="006C20E0" w:rsidRPr="009A2C3E" w14:paraId="6FCB8052" w14:textId="77777777" w:rsidTr="00262E9A">
        <w:trPr>
          <w:gridAfter w:val="1"/>
          <w:wAfter w:w="4962" w:type="dxa"/>
          <w:trHeight w:val="227"/>
        </w:trPr>
        <w:tc>
          <w:tcPr>
            <w:tcW w:w="4677" w:type="dxa"/>
          </w:tcPr>
          <w:p w14:paraId="0FEF70EA" w14:textId="77777777" w:rsidR="006C20E0" w:rsidRPr="009A2C3E" w:rsidRDefault="006C20E0" w:rsidP="006D358B">
            <w:pPr>
              <w:rPr>
                <w:sz w:val="20"/>
                <w:szCs w:val="20"/>
              </w:rPr>
            </w:pPr>
            <w:r w:rsidRPr="009A2C3E">
              <w:rPr>
                <w:sz w:val="20"/>
                <w:szCs w:val="20"/>
              </w:rPr>
              <w:t>A.s. LT907300010002397925</w:t>
            </w:r>
          </w:p>
        </w:tc>
      </w:tr>
      <w:tr w:rsidR="006C20E0" w:rsidRPr="009A2C3E" w14:paraId="358BE8F5" w14:textId="77777777" w:rsidTr="00262E9A">
        <w:trPr>
          <w:gridAfter w:val="1"/>
          <w:wAfter w:w="4962" w:type="dxa"/>
          <w:trHeight w:val="227"/>
        </w:trPr>
        <w:tc>
          <w:tcPr>
            <w:tcW w:w="4677" w:type="dxa"/>
          </w:tcPr>
          <w:p w14:paraId="6D06B648" w14:textId="77777777" w:rsidR="006C20E0" w:rsidRPr="009A2C3E" w:rsidRDefault="006C20E0" w:rsidP="006D358B">
            <w:pPr>
              <w:rPr>
                <w:sz w:val="20"/>
                <w:szCs w:val="20"/>
              </w:rPr>
            </w:pPr>
            <w:r w:rsidRPr="009A2C3E">
              <w:rPr>
                <w:sz w:val="20"/>
                <w:szCs w:val="20"/>
              </w:rPr>
              <w:t>Swedbank AB, banko kodas 73000</w:t>
            </w:r>
          </w:p>
        </w:tc>
      </w:tr>
      <w:tr w:rsidR="006C20E0" w:rsidRPr="009A2C3E" w14:paraId="5994B333" w14:textId="77777777" w:rsidTr="006D358B">
        <w:trPr>
          <w:trHeight w:val="227"/>
        </w:trPr>
        <w:tc>
          <w:tcPr>
            <w:tcW w:w="4677" w:type="dxa"/>
          </w:tcPr>
          <w:p w14:paraId="28B0C87E" w14:textId="77777777" w:rsidR="006C20E0" w:rsidRPr="009A2C3E" w:rsidRDefault="006C20E0" w:rsidP="006D358B">
            <w:pPr>
              <w:rPr>
                <w:sz w:val="20"/>
                <w:szCs w:val="20"/>
              </w:rPr>
            </w:pPr>
          </w:p>
        </w:tc>
        <w:tc>
          <w:tcPr>
            <w:tcW w:w="4962" w:type="dxa"/>
          </w:tcPr>
          <w:p w14:paraId="21086197" w14:textId="77777777" w:rsidR="006C20E0" w:rsidRPr="009A2C3E" w:rsidRDefault="006C20E0" w:rsidP="006D358B">
            <w:pPr>
              <w:rPr>
                <w:sz w:val="20"/>
                <w:szCs w:val="20"/>
              </w:rPr>
            </w:pPr>
          </w:p>
        </w:tc>
      </w:tr>
      <w:tr w:rsidR="006C20E0" w:rsidRPr="009A2C3E" w14:paraId="0A346AE2" w14:textId="77777777" w:rsidTr="006D358B">
        <w:trPr>
          <w:trHeight w:val="227"/>
        </w:trPr>
        <w:tc>
          <w:tcPr>
            <w:tcW w:w="4677" w:type="dxa"/>
          </w:tcPr>
          <w:p w14:paraId="3A36E4F1" w14:textId="77777777" w:rsidR="00262E9A" w:rsidRDefault="006C20E0" w:rsidP="00262E9A">
            <w:pPr>
              <w:rPr>
                <w:sz w:val="20"/>
                <w:szCs w:val="20"/>
              </w:rPr>
            </w:pPr>
            <w:r w:rsidRPr="009A2C3E">
              <w:rPr>
                <w:sz w:val="20"/>
                <w:szCs w:val="20"/>
              </w:rPr>
              <w:t>Sutartį parengė</w:t>
            </w:r>
            <w:r w:rsidR="00CB25DE" w:rsidRPr="009A2C3E">
              <w:rPr>
                <w:sz w:val="20"/>
                <w:szCs w:val="20"/>
              </w:rPr>
              <w:t xml:space="preserve"> UAB „Toksika“</w:t>
            </w:r>
            <w:r w:rsidRPr="009A2C3E">
              <w:rPr>
                <w:sz w:val="20"/>
                <w:szCs w:val="20"/>
              </w:rPr>
              <w:t>:</w:t>
            </w:r>
            <w:r w:rsidR="00043618">
              <w:rPr>
                <w:sz w:val="20"/>
                <w:szCs w:val="20"/>
              </w:rPr>
              <w:t xml:space="preserve"> </w:t>
            </w:r>
          </w:p>
          <w:p w14:paraId="16252236" w14:textId="77777777" w:rsidR="00262E9A" w:rsidRDefault="00043618" w:rsidP="00262E9A">
            <w:pPr>
              <w:rPr>
                <w:sz w:val="20"/>
                <w:szCs w:val="20"/>
              </w:rPr>
            </w:pPr>
            <w:r>
              <w:rPr>
                <w:sz w:val="20"/>
                <w:szCs w:val="20"/>
              </w:rPr>
              <w:t>Pareigos</w:t>
            </w:r>
            <w:r w:rsidR="00262E9A">
              <w:rPr>
                <w:sz w:val="20"/>
                <w:szCs w:val="20"/>
              </w:rPr>
              <w:t xml:space="preserve"> </w:t>
            </w:r>
          </w:p>
          <w:p w14:paraId="367CF34D" w14:textId="77777777" w:rsidR="00262E9A" w:rsidRDefault="00262E9A" w:rsidP="00262E9A">
            <w:pPr>
              <w:rPr>
                <w:sz w:val="20"/>
                <w:szCs w:val="20"/>
              </w:rPr>
            </w:pPr>
            <w:r>
              <w:rPr>
                <w:sz w:val="20"/>
                <w:szCs w:val="20"/>
              </w:rPr>
              <w:t xml:space="preserve">Vardas pavardė </w:t>
            </w:r>
          </w:p>
          <w:p w14:paraId="26846032" w14:textId="299E3C53" w:rsidR="006C20E0" w:rsidRPr="009A2C3E" w:rsidRDefault="00262E9A" w:rsidP="00262E9A">
            <w:pPr>
              <w:rPr>
                <w:sz w:val="20"/>
                <w:szCs w:val="20"/>
              </w:rPr>
            </w:pPr>
            <w:r>
              <w:rPr>
                <w:sz w:val="20"/>
                <w:szCs w:val="20"/>
              </w:rPr>
              <w:t>el. paštas</w:t>
            </w:r>
          </w:p>
        </w:tc>
        <w:tc>
          <w:tcPr>
            <w:tcW w:w="4962" w:type="dxa"/>
          </w:tcPr>
          <w:p w14:paraId="3F6B15E9" w14:textId="77777777" w:rsidR="006C20E0" w:rsidRPr="009A2C3E" w:rsidRDefault="006C20E0" w:rsidP="006D358B">
            <w:pPr>
              <w:rPr>
                <w:sz w:val="20"/>
                <w:szCs w:val="20"/>
              </w:rPr>
            </w:pPr>
          </w:p>
        </w:tc>
      </w:tr>
    </w:tbl>
    <w:p w14:paraId="60CA9A90" w14:textId="222FA23A" w:rsidR="002F3B7F" w:rsidRPr="009A2C3E" w:rsidRDefault="006C20E0">
      <w:pPr>
        <w:rPr>
          <w:sz w:val="20"/>
          <w:szCs w:val="20"/>
        </w:rPr>
      </w:pPr>
      <w:r w:rsidRPr="009A2C3E">
        <w:rPr>
          <w:sz w:val="20"/>
          <w:szCs w:val="20"/>
        </w:rPr>
        <w:t xml:space="preserve">        </w:t>
      </w:r>
      <w:r w:rsidR="00CB25DE" w:rsidRPr="009A2C3E">
        <w:rPr>
          <w:sz w:val="20"/>
          <w:szCs w:val="20"/>
        </w:rPr>
        <w:t xml:space="preserve"> </w:t>
      </w:r>
      <w:r w:rsidRPr="009A2C3E">
        <w:rPr>
          <w:sz w:val="20"/>
          <w:szCs w:val="20"/>
        </w:rPr>
        <w:t xml:space="preserve">  </w:t>
      </w:r>
    </w:p>
    <w:sectPr w:rsidR="002F3B7F" w:rsidRPr="009A2C3E" w:rsidSect="0095416D">
      <w:pgSz w:w="11906" w:h="16838" w:code="9"/>
      <w:pgMar w:top="284" w:right="386" w:bottom="142"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9CCB" w14:textId="77777777" w:rsidR="00594B6B" w:rsidRDefault="00594B6B">
      <w:r>
        <w:separator/>
      </w:r>
    </w:p>
  </w:endnote>
  <w:endnote w:type="continuationSeparator" w:id="0">
    <w:p w14:paraId="1F303BE3" w14:textId="77777777" w:rsidR="00594B6B" w:rsidRDefault="0059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D142" w14:textId="77777777" w:rsidR="00594B6B" w:rsidRDefault="00594B6B">
      <w:r>
        <w:separator/>
      </w:r>
    </w:p>
  </w:footnote>
  <w:footnote w:type="continuationSeparator" w:id="0">
    <w:p w14:paraId="09874B0D" w14:textId="77777777" w:rsidR="00594B6B" w:rsidRDefault="00594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AE6"/>
    <w:multiLevelType w:val="multilevel"/>
    <w:tmpl w:val="3CF841B2"/>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1" w15:restartNumberingAfterBreak="0">
    <w:nsid w:val="02202F30"/>
    <w:multiLevelType w:val="multilevel"/>
    <w:tmpl w:val="DC0C5A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062E8A"/>
    <w:multiLevelType w:val="multilevel"/>
    <w:tmpl w:val="1122C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C79D7"/>
    <w:multiLevelType w:val="multilevel"/>
    <w:tmpl w:val="B2F042EE"/>
    <w:lvl w:ilvl="0">
      <w:start w:val="1"/>
      <w:numFmt w:val="decimal"/>
      <w:pStyle w:val="Sutartiesskantrastes"/>
      <w:lvlText w:val="%1."/>
      <w:lvlJc w:val="left"/>
      <w:pPr>
        <w:tabs>
          <w:tab w:val="num" w:pos="397"/>
        </w:tabs>
        <w:ind w:left="397" w:hanging="397"/>
      </w:pPr>
      <w:rPr>
        <w:rFonts w:ascii="Times New Roman" w:eastAsia="Times New Roman" w:hAnsi="Times New Roman" w:cs="Times New Roman"/>
      </w:rPr>
    </w:lvl>
    <w:lvl w:ilvl="1">
      <w:start w:val="1"/>
      <w:numFmt w:val="decimal"/>
      <w:pStyle w:val="Sutartiessktxtdalys"/>
      <w:lvlText w:val="%1.%2"/>
      <w:lvlJc w:val="left"/>
      <w:pPr>
        <w:tabs>
          <w:tab w:val="num" w:pos="397"/>
        </w:tabs>
        <w:ind w:left="397" w:hanging="397"/>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141231FB"/>
    <w:multiLevelType w:val="hybridMultilevel"/>
    <w:tmpl w:val="456E0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C1644"/>
    <w:multiLevelType w:val="multilevel"/>
    <w:tmpl w:val="0FC0A0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18952EF1"/>
    <w:multiLevelType w:val="multilevel"/>
    <w:tmpl w:val="6FAC8A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0B0366"/>
    <w:multiLevelType w:val="multilevel"/>
    <w:tmpl w:val="F836F5D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DFD1703"/>
    <w:multiLevelType w:val="multilevel"/>
    <w:tmpl w:val="627E0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8C7246"/>
    <w:multiLevelType w:val="hybridMultilevel"/>
    <w:tmpl w:val="84A2A6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24E64EBC"/>
    <w:multiLevelType w:val="multilevel"/>
    <w:tmpl w:val="9C8C2A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7B500E2"/>
    <w:multiLevelType w:val="multilevel"/>
    <w:tmpl w:val="AA5C17B2"/>
    <w:lvl w:ilvl="0">
      <w:start w:val="1"/>
      <w:numFmt w:val="decimal"/>
      <w:lvlText w:val="%1"/>
      <w:lvlJc w:val="left"/>
      <w:pPr>
        <w:tabs>
          <w:tab w:val="num" w:pos="432"/>
        </w:tabs>
        <w:ind w:left="432" w:hanging="432"/>
      </w:pPr>
      <w:rPr>
        <w:rFonts w:hint="default"/>
      </w:rPr>
    </w:lvl>
    <w:lvl w:ilvl="1">
      <w:start w:val="1"/>
      <w:numFmt w:val="decimal"/>
      <w:pStyle w:val="Heading1"/>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2CCA7C8B"/>
    <w:multiLevelType w:val="multilevel"/>
    <w:tmpl w:val="2A00853C"/>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31A71121"/>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DC661E"/>
    <w:multiLevelType w:val="hybridMultilevel"/>
    <w:tmpl w:val="B1382B20"/>
    <w:lvl w:ilvl="0" w:tplc="04270011">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88A4634"/>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7804855"/>
    <w:multiLevelType w:val="multilevel"/>
    <w:tmpl w:val="6B12228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B0D75B7"/>
    <w:multiLevelType w:val="multilevel"/>
    <w:tmpl w:val="E918D1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BFA090D"/>
    <w:multiLevelType w:val="hybridMultilevel"/>
    <w:tmpl w:val="C018DB9A"/>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9" w15:restartNumberingAfterBreak="0">
    <w:nsid w:val="4C5C2BF9"/>
    <w:multiLevelType w:val="multilevel"/>
    <w:tmpl w:val="0818CCA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45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4FAB1131"/>
    <w:multiLevelType w:val="multilevel"/>
    <w:tmpl w:val="1330833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08138E8"/>
    <w:multiLevelType w:val="multilevel"/>
    <w:tmpl w:val="E6A85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E354E8"/>
    <w:multiLevelType w:val="multilevel"/>
    <w:tmpl w:val="6524AF2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5C7116F8"/>
    <w:multiLevelType w:val="multilevel"/>
    <w:tmpl w:val="88B2AA62"/>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5CCA73C4"/>
    <w:multiLevelType w:val="multilevel"/>
    <w:tmpl w:val="ADD07F6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DA721D8"/>
    <w:multiLevelType w:val="multilevel"/>
    <w:tmpl w:val="BD7A7FF4"/>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26" w15:restartNumberingAfterBreak="0">
    <w:nsid w:val="60143849"/>
    <w:multiLevelType w:val="hybridMultilevel"/>
    <w:tmpl w:val="C4546892"/>
    <w:lvl w:ilvl="0" w:tplc="53C400EC">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7" w15:restartNumberingAfterBreak="0">
    <w:nsid w:val="66285569"/>
    <w:multiLevelType w:val="multilevel"/>
    <w:tmpl w:val="C94631D8"/>
    <w:lvl w:ilvl="0">
      <w:start w:val="1"/>
      <w:numFmt w:val="decimal"/>
      <w:lvlText w:val="%1"/>
      <w:lvlJc w:val="left"/>
      <w:pPr>
        <w:tabs>
          <w:tab w:val="num" w:pos="454"/>
        </w:tabs>
        <w:ind w:left="792" w:hanging="792"/>
      </w:pPr>
      <w:rPr>
        <w:rFonts w:hint="default"/>
      </w:rPr>
    </w:lvl>
    <w:lvl w:ilvl="1">
      <w:start w:val="1"/>
      <w:numFmt w:val="decimal"/>
      <w:lvlText w:val="%1.%2"/>
      <w:lvlJc w:val="left"/>
      <w:pPr>
        <w:tabs>
          <w:tab w:val="num" w:pos="397"/>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67EB6B34"/>
    <w:multiLevelType w:val="hybridMultilevel"/>
    <w:tmpl w:val="6EDA3C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8096248"/>
    <w:multiLevelType w:val="multilevel"/>
    <w:tmpl w:val="047EB914"/>
    <w:lvl w:ilvl="0">
      <w:start w:val="1"/>
      <w:numFmt w:val="decimal"/>
      <w:lvlText w:val="%1."/>
      <w:lvlJc w:val="left"/>
      <w:pPr>
        <w:tabs>
          <w:tab w:val="num" w:pos="360"/>
        </w:tabs>
        <w:ind w:left="0" w:hanging="360"/>
      </w:pPr>
      <w:rPr>
        <w:rFonts w:hint="default"/>
      </w:rPr>
    </w:lvl>
    <w:lvl w:ilvl="1">
      <w:start w:val="1"/>
      <w:numFmt w:val="decimal"/>
      <w:lvlRestart w:val="0"/>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0" w15:restartNumberingAfterBreak="0">
    <w:nsid w:val="6B52013A"/>
    <w:multiLevelType w:val="multilevel"/>
    <w:tmpl w:val="4C163C5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6B5E3DE4"/>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32" w15:restartNumberingAfterBreak="0">
    <w:nsid w:val="6BF02D58"/>
    <w:multiLevelType w:val="hybridMultilevel"/>
    <w:tmpl w:val="5FFA8D90"/>
    <w:lvl w:ilvl="0" w:tplc="09520DDE">
      <w:start w:val="1"/>
      <w:numFmt w:val="decimal"/>
      <w:lvlText w:val="%1."/>
      <w:lvlJc w:val="left"/>
      <w:pPr>
        <w:ind w:left="814" w:hanging="360"/>
      </w:pPr>
      <w:rPr>
        <w:rFonts w:hint="default"/>
      </w:rPr>
    </w:lvl>
    <w:lvl w:ilvl="1" w:tplc="04270019" w:tentative="1">
      <w:start w:val="1"/>
      <w:numFmt w:val="lowerLetter"/>
      <w:lvlText w:val="%2."/>
      <w:lvlJc w:val="left"/>
      <w:pPr>
        <w:ind w:left="1534" w:hanging="360"/>
      </w:pPr>
    </w:lvl>
    <w:lvl w:ilvl="2" w:tplc="0427001B" w:tentative="1">
      <w:start w:val="1"/>
      <w:numFmt w:val="lowerRoman"/>
      <w:lvlText w:val="%3."/>
      <w:lvlJc w:val="right"/>
      <w:pPr>
        <w:ind w:left="2254" w:hanging="180"/>
      </w:pPr>
    </w:lvl>
    <w:lvl w:ilvl="3" w:tplc="0427000F" w:tentative="1">
      <w:start w:val="1"/>
      <w:numFmt w:val="decimal"/>
      <w:lvlText w:val="%4."/>
      <w:lvlJc w:val="left"/>
      <w:pPr>
        <w:ind w:left="2974" w:hanging="360"/>
      </w:pPr>
    </w:lvl>
    <w:lvl w:ilvl="4" w:tplc="04270019" w:tentative="1">
      <w:start w:val="1"/>
      <w:numFmt w:val="lowerLetter"/>
      <w:lvlText w:val="%5."/>
      <w:lvlJc w:val="left"/>
      <w:pPr>
        <w:ind w:left="3694" w:hanging="360"/>
      </w:pPr>
    </w:lvl>
    <w:lvl w:ilvl="5" w:tplc="0427001B" w:tentative="1">
      <w:start w:val="1"/>
      <w:numFmt w:val="lowerRoman"/>
      <w:lvlText w:val="%6."/>
      <w:lvlJc w:val="right"/>
      <w:pPr>
        <w:ind w:left="4414" w:hanging="180"/>
      </w:pPr>
    </w:lvl>
    <w:lvl w:ilvl="6" w:tplc="0427000F" w:tentative="1">
      <w:start w:val="1"/>
      <w:numFmt w:val="decimal"/>
      <w:lvlText w:val="%7."/>
      <w:lvlJc w:val="left"/>
      <w:pPr>
        <w:ind w:left="5134" w:hanging="360"/>
      </w:pPr>
    </w:lvl>
    <w:lvl w:ilvl="7" w:tplc="04270019" w:tentative="1">
      <w:start w:val="1"/>
      <w:numFmt w:val="lowerLetter"/>
      <w:lvlText w:val="%8."/>
      <w:lvlJc w:val="left"/>
      <w:pPr>
        <w:ind w:left="5854" w:hanging="360"/>
      </w:pPr>
    </w:lvl>
    <w:lvl w:ilvl="8" w:tplc="0427001B" w:tentative="1">
      <w:start w:val="1"/>
      <w:numFmt w:val="lowerRoman"/>
      <w:lvlText w:val="%9."/>
      <w:lvlJc w:val="right"/>
      <w:pPr>
        <w:ind w:left="6574" w:hanging="180"/>
      </w:pPr>
    </w:lvl>
  </w:abstractNum>
  <w:abstractNum w:abstractNumId="33" w15:restartNumberingAfterBreak="0">
    <w:nsid w:val="6CFD04E1"/>
    <w:multiLevelType w:val="multilevel"/>
    <w:tmpl w:val="3CA6119C"/>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94"/>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num w:numId="1" w16cid:durableId="597913009">
    <w:abstractNumId w:val="17"/>
  </w:num>
  <w:num w:numId="2" w16cid:durableId="1529947166">
    <w:abstractNumId w:val="11"/>
  </w:num>
  <w:num w:numId="3" w16cid:durableId="1944801720">
    <w:abstractNumId w:val="10"/>
  </w:num>
  <w:num w:numId="4" w16cid:durableId="39937584">
    <w:abstractNumId w:val="8"/>
  </w:num>
  <w:num w:numId="5" w16cid:durableId="570698010">
    <w:abstractNumId w:val="7"/>
  </w:num>
  <w:num w:numId="6" w16cid:durableId="1082604750">
    <w:abstractNumId w:val="6"/>
  </w:num>
  <w:num w:numId="7" w16cid:durableId="1400131861">
    <w:abstractNumId w:val="2"/>
  </w:num>
  <w:num w:numId="8" w16cid:durableId="776799471">
    <w:abstractNumId w:val="1"/>
  </w:num>
  <w:num w:numId="9" w16cid:durableId="2000225832">
    <w:abstractNumId w:val="21"/>
  </w:num>
  <w:num w:numId="10" w16cid:durableId="1588616840">
    <w:abstractNumId w:val="33"/>
  </w:num>
  <w:num w:numId="11" w16cid:durableId="162282596">
    <w:abstractNumId w:val="13"/>
  </w:num>
  <w:num w:numId="12" w16cid:durableId="1032727092">
    <w:abstractNumId w:val="24"/>
  </w:num>
  <w:num w:numId="13" w16cid:durableId="969214407">
    <w:abstractNumId w:val="20"/>
  </w:num>
  <w:num w:numId="14" w16cid:durableId="1869173979">
    <w:abstractNumId w:val="5"/>
  </w:num>
  <w:num w:numId="15" w16cid:durableId="639968308">
    <w:abstractNumId w:val="19"/>
  </w:num>
  <w:num w:numId="16" w16cid:durableId="1123618880">
    <w:abstractNumId w:val="0"/>
  </w:num>
  <w:num w:numId="17" w16cid:durableId="366879799">
    <w:abstractNumId w:val="25"/>
  </w:num>
  <w:num w:numId="18" w16cid:durableId="317534973">
    <w:abstractNumId w:val="29"/>
  </w:num>
  <w:num w:numId="19" w16cid:durableId="160854503">
    <w:abstractNumId w:val="31"/>
  </w:num>
  <w:num w:numId="20" w16cid:durableId="627009882">
    <w:abstractNumId w:val="15"/>
  </w:num>
  <w:num w:numId="21" w16cid:durableId="973830505">
    <w:abstractNumId w:val="3"/>
  </w:num>
  <w:num w:numId="22" w16cid:durableId="44068252">
    <w:abstractNumId w:val="16"/>
  </w:num>
  <w:num w:numId="23" w16cid:durableId="719324047">
    <w:abstractNumId w:val="22"/>
  </w:num>
  <w:num w:numId="24" w16cid:durableId="576979907">
    <w:abstractNumId w:val="12"/>
  </w:num>
  <w:num w:numId="25" w16cid:durableId="1892837516">
    <w:abstractNumId w:val="30"/>
  </w:num>
  <w:num w:numId="26" w16cid:durableId="1071197149">
    <w:abstractNumId w:val="23"/>
  </w:num>
  <w:num w:numId="27" w16cid:durableId="647898781">
    <w:abstractNumId w:val="27"/>
  </w:num>
  <w:num w:numId="28" w16cid:durableId="1158884361">
    <w:abstractNumId w:val="26"/>
  </w:num>
  <w:num w:numId="29" w16cid:durableId="754982591">
    <w:abstractNumId w:val="18"/>
  </w:num>
  <w:num w:numId="30" w16cid:durableId="1667855109">
    <w:abstractNumId w:val="4"/>
  </w:num>
  <w:num w:numId="31" w16cid:durableId="1651404221">
    <w:abstractNumId w:val="32"/>
  </w:num>
  <w:num w:numId="32" w16cid:durableId="1938713137">
    <w:abstractNumId w:val="28"/>
  </w:num>
  <w:num w:numId="33" w16cid:durableId="1580599782">
    <w:abstractNumId w:val="9"/>
  </w:num>
  <w:num w:numId="34" w16cid:durableId="786509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08"/>
    <w:rsid w:val="00007E78"/>
    <w:rsid w:val="000106E6"/>
    <w:rsid w:val="000122A4"/>
    <w:rsid w:val="00042A85"/>
    <w:rsid w:val="00043618"/>
    <w:rsid w:val="00046BCA"/>
    <w:rsid w:val="00046F16"/>
    <w:rsid w:val="0005582C"/>
    <w:rsid w:val="000572E5"/>
    <w:rsid w:val="0006035D"/>
    <w:rsid w:val="0006100D"/>
    <w:rsid w:val="00062800"/>
    <w:rsid w:val="00064003"/>
    <w:rsid w:val="0006432D"/>
    <w:rsid w:val="00070D19"/>
    <w:rsid w:val="00073B82"/>
    <w:rsid w:val="00085B39"/>
    <w:rsid w:val="00086A50"/>
    <w:rsid w:val="00090962"/>
    <w:rsid w:val="00091DCF"/>
    <w:rsid w:val="0009313E"/>
    <w:rsid w:val="00093418"/>
    <w:rsid w:val="000A1F45"/>
    <w:rsid w:val="000A5637"/>
    <w:rsid w:val="000B0EF7"/>
    <w:rsid w:val="000B22EE"/>
    <w:rsid w:val="000B25F0"/>
    <w:rsid w:val="000B6EFF"/>
    <w:rsid w:val="000C77E1"/>
    <w:rsid w:val="000E225C"/>
    <w:rsid w:val="000E68A3"/>
    <w:rsid w:val="000F0B66"/>
    <w:rsid w:val="000F65F7"/>
    <w:rsid w:val="00102E49"/>
    <w:rsid w:val="0011275A"/>
    <w:rsid w:val="00117EBB"/>
    <w:rsid w:val="00125FE0"/>
    <w:rsid w:val="001378DF"/>
    <w:rsid w:val="001401B3"/>
    <w:rsid w:val="00140E3C"/>
    <w:rsid w:val="00145947"/>
    <w:rsid w:val="00150F9F"/>
    <w:rsid w:val="0016044F"/>
    <w:rsid w:val="00163B90"/>
    <w:rsid w:val="001665C8"/>
    <w:rsid w:val="00167A48"/>
    <w:rsid w:val="00171079"/>
    <w:rsid w:val="00187BCB"/>
    <w:rsid w:val="0019336B"/>
    <w:rsid w:val="001A3219"/>
    <w:rsid w:val="001A53CA"/>
    <w:rsid w:val="001B2856"/>
    <w:rsid w:val="001B3D43"/>
    <w:rsid w:val="001B401A"/>
    <w:rsid w:val="001C2A72"/>
    <w:rsid w:val="001C4163"/>
    <w:rsid w:val="001C6B4D"/>
    <w:rsid w:val="001D527B"/>
    <w:rsid w:val="001D5293"/>
    <w:rsid w:val="001E3B69"/>
    <w:rsid w:val="001E3FAF"/>
    <w:rsid w:val="001F4996"/>
    <w:rsid w:val="00200620"/>
    <w:rsid w:val="00200F67"/>
    <w:rsid w:val="002038FA"/>
    <w:rsid w:val="00204267"/>
    <w:rsid w:val="002134BD"/>
    <w:rsid w:val="002250D6"/>
    <w:rsid w:val="00227CD5"/>
    <w:rsid w:val="00230601"/>
    <w:rsid w:val="0023433A"/>
    <w:rsid w:val="00235C04"/>
    <w:rsid w:val="00236944"/>
    <w:rsid w:val="00240F3C"/>
    <w:rsid w:val="00255F52"/>
    <w:rsid w:val="00262E9A"/>
    <w:rsid w:val="00275190"/>
    <w:rsid w:val="0028097B"/>
    <w:rsid w:val="00284D4B"/>
    <w:rsid w:val="00286195"/>
    <w:rsid w:val="0029709F"/>
    <w:rsid w:val="002A1455"/>
    <w:rsid w:val="002D1976"/>
    <w:rsid w:val="002D509C"/>
    <w:rsid w:val="002D7B9E"/>
    <w:rsid w:val="002F3B7F"/>
    <w:rsid w:val="00300683"/>
    <w:rsid w:val="00301699"/>
    <w:rsid w:val="00303A4A"/>
    <w:rsid w:val="00305D64"/>
    <w:rsid w:val="00317820"/>
    <w:rsid w:val="00320221"/>
    <w:rsid w:val="003207D9"/>
    <w:rsid w:val="003268B1"/>
    <w:rsid w:val="00335193"/>
    <w:rsid w:val="00335FF3"/>
    <w:rsid w:val="00337EF6"/>
    <w:rsid w:val="00341A07"/>
    <w:rsid w:val="003547B3"/>
    <w:rsid w:val="00355B08"/>
    <w:rsid w:val="00356031"/>
    <w:rsid w:val="00361A2A"/>
    <w:rsid w:val="00373C15"/>
    <w:rsid w:val="00374B4B"/>
    <w:rsid w:val="0037686B"/>
    <w:rsid w:val="0038093D"/>
    <w:rsid w:val="003849DB"/>
    <w:rsid w:val="003A11B6"/>
    <w:rsid w:val="003A1B55"/>
    <w:rsid w:val="003A39AC"/>
    <w:rsid w:val="003B1F4C"/>
    <w:rsid w:val="003C7968"/>
    <w:rsid w:val="003D3507"/>
    <w:rsid w:val="003D66A5"/>
    <w:rsid w:val="003F0371"/>
    <w:rsid w:val="003F0C5F"/>
    <w:rsid w:val="003F166B"/>
    <w:rsid w:val="003F2485"/>
    <w:rsid w:val="003F3596"/>
    <w:rsid w:val="003F72AA"/>
    <w:rsid w:val="0040501E"/>
    <w:rsid w:val="00407963"/>
    <w:rsid w:val="0041430F"/>
    <w:rsid w:val="004151FF"/>
    <w:rsid w:val="004224E4"/>
    <w:rsid w:val="004236EA"/>
    <w:rsid w:val="00425B40"/>
    <w:rsid w:val="00431637"/>
    <w:rsid w:val="0043776B"/>
    <w:rsid w:val="00441453"/>
    <w:rsid w:val="00447FC1"/>
    <w:rsid w:val="00457703"/>
    <w:rsid w:val="004578E4"/>
    <w:rsid w:val="0046379D"/>
    <w:rsid w:val="00472C12"/>
    <w:rsid w:val="004806E8"/>
    <w:rsid w:val="0048307C"/>
    <w:rsid w:val="0048581F"/>
    <w:rsid w:val="00491A6B"/>
    <w:rsid w:val="00494C9E"/>
    <w:rsid w:val="00495C34"/>
    <w:rsid w:val="004A0977"/>
    <w:rsid w:val="004A1D29"/>
    <w:rsid w:val="004A26C9"/>
    <w:rsid w:val="004D075B"/>
    <w:rsid w:val="004D121D"/>
    <w:rsid w:val="004E5972"/>
    <w:rsid w:val="004F5BD2"/>
    <w:rsid w:val="00510068"/>
    <w:rsid w:val="00516AF8"/>
    <w:rsid w:val="0052244B"/>
    <w:rsid w:val="00527AA3"/>
    <w:rsid w:val="00532F7B"/>
    <w:rsid w:val="0053463C"/>
    <w:rsid w:val="005346C6"/>
    <w:rsid w:val="00537D3F"/>
    <w:rsid w:val="0054102B"/>
    <w:rsid w:val="00542FC4"/>
    <w:rsid w:val="00554A87"/>
    <w:rsid w:val="00564E7B"/>
    <w:rsid w:val="00565FFD"/>
    <w:rsid w:val="00584EE9"/>
    <w:rsid w:val="00586E05"/>
    <w:rsid w:val="00594B6B"/>
    <w:rsid w:val="005C1729"/>
    <w:rsid w:val="005C4BFE"/>
    <w:rsid w:val="005C5FE0"/>
    <w:rsid w:val="005C6F17"/>
    <w:rsid w:val="005C793A"/>
    <w:rsid w:val="005D42FB"/>
    <w:rsid w:val="005D5DE4"/>
    <w:rsid w:val="005D7791"/>
    <w:rsid w:val="005F1915"/>
    <w:rsid w:val="005F1E2C"/>
    <w:rsid w:val="005F3BC6"/>
    <w:rsid w:val="005F7666"/>
    <w:rsid w:val="00600FBF"/>
    <w:rsid w:val="00601F85"/>
    <w:rsid w:val="00607797"/>
    <w:rsid w:val="00610D97"/>
    <w:rsid w:val="0061174E"/>
    <w:rsid w:val="00614576"/>
    <w:rsid w:val="00616D72"/>
    <w:rsid w:val="0061740F"/>
    <w:rsid w:val="0063784C"/>
    <w:rsid w:val="006448AF"/>
    <w:rsid w:val="00645290"/>
    <w:rsid w:val="0065500D"/>
    <w:rsid w:val="00656CCF"/>
    <w:rsid w:val="00663F74"/>
    <w:rsid w:val="00671B35"/>
    <w:rsid w:val="0067425C"/>
    <w:rsid w:val="00687624"/>
    <w:rsid w:val="006A3FF7"/>
    <w:rsid w:val="006C20E0"/>
    <w:rsid w:val="006C4866"/>
    <w:rsid w:val="006C4D3C"/>
    <w:rsid w:val="006D2754"/>
    <w:rsid w:val="006F30D7"/>
    <w:rsid w:val="00702738"/>
    <w:rsid w:val="00705D0D"/>
    <w:rsid w:val="00710299"/>
    <w:rsid w:val="007149EC"/>
    <w:rsid w:val="00715AA2"/>
    <w:rsid w:val="007205AB"/>
    <w:rsid w:val="007221FF"/>
    <w:rsid w:val="00731D49"/>
    <w:rsid w:val="007450EF"/>
    <w:rsid w:val="00754BF3"/>
    <w:rsid w:val="00761A17"/>
    <w:rsid w:val="00765CBE"/>
    <w:rsid w:val="0077131D"/>
    <w:rsid w:val="007825D3"/>
    <w:rsid w:val="00792BCD"/>
    <w:rsid w:val="00794C60"/>
    <w:rsid w:val="00795D81"/>
    <w:rsid w:val="00796487"/>
    <w:rsid w:val="007A160E"/>
    <w:rsid w:val="007A3257"/>
    <w:rsid w:val="007A4056"/>
    <w:rsid w:val="007B1DFD"/>
    <w:rsid w:val="007B20FE"/>
    <w:rsid w:val="007B2FEB"/>
    <w:rsid w:val="007B787D"/>
    <w:rsid w:val="007D18FA"/>
    <w:rsid w:val="007D6E7B"/>
    <w:rsid w:val="007F2519"/>
    <w:rsid w:val="0080070A"/>
    <w:rsid w:val="008143B8"/>
    <w:rsid w:val="0082058C"/>
    <w:rsid w:val="0082100C"/>
    <w:rsid w:val="00821E4E"/>
    <w:rsid w:val="008245A0"/>
    <w:rsid w:val="00827601"/>
    <w:rsid w:val="00833673"/>
    <w:rsid w:val="00842330"/>
    <w:rsid w:val="00842A76"/>
    <w:rsid w:val="00844101"/>
    <w:rsid w:val="008453E0"/>
    <w:rsid w:val="0085190E"/>
    <w:rsid w:val="008559DC"/>
    <w:rsid w:val="00860CE8"/>
    <w:rsid w:val="0086560E"/>
    <w:rsid w:val="00870567"/>
    <w:rsid w:val="00876443"/>
    <w:rsid w:val="00880C60"/>
    <w:rsid w:val="0089604E"/>
    <w:rsid w:val="008A1CF5"/>
    <w:rsid w:val="008A564E"/>
    <w:rsid w:val="008B588D"/>
    <w:rsid w:val="008C4EC5"/>
    <w:rsid w:val="008E1E90"/>
    <w:rsid w:val="008E4FEB"/>
    <w:rsid w:val="008E530A"/>
    <w:rsid w:val="00902AF8"/>
    <w:rsid w:val="00910359"/>
    <w:rsid w:val="00914CAF"/>
    <w:rsid w:val="0091714E"/>
    <w:rsid w:val="009265B3"/>
    <w:rsid w:val="00927207"/>
    <w:rsid w:val="00932C0F"/>
    <w:rsid w:val="00936111"/>
    <w:rsid w:val="00937101"/>
    <w:rsid w:val="00946701"/>
    <w:rsid w:val="0095416D"/>
    <w:rsid w:val="009674A5"/>
    <w:rsid w:val="00970B3F"/>
    <w:rsid w:val="00991052"/>
    <w:rsid w:val="009A1974"/>
    <w:rsid w:val="009A1D9A"/>
    <w:rsid w:val="009A2132"/>
    <w:rsid w:val="009A2C3E"/>
    <w:rsid w:val="009B1EC0"/>
    <w:rsid w:val="009B66A5"/>
    <w:rsid w:val="009B7B8E"/>
    <w:rsid w:val="009C46B9"/>
    <w:rsid w:val="009C763E"/>
    <w:rsid w:val="009C7BED"/>
    <w:rsid w:val="009D10CE"/>
    <w:rsid w:val="009D25F3"/>
    <w:rsid w:val="009D7C92"/>
    <w:rsid w:val="009E09D4"/>
    <w:rsid w:val="009E435E"/>
    <w:rsid w:val="009F33E3"/>
    <w:rsid w:val="009F7EEC"/>
    <w:rsid w:val="00A02BFF"/>
    <w:rsid w:val="00A038C2"/>
    <w:rsid w:val="00A1012C"/>
    <w:rsid w:val="00A10A71"/>
    <w:rsid w:val="00A120CB"/>
    <w:rsid w:val="00A1580E"/>
    <w:rsid w:val="00A15B59"/>
    <w:rsid w:val="00A21162"/>
    <w:rsid w:val="00A31326"/>
    <w:rsid w:val="00A46195"/>
    <w:rsid w:val="00A5162D"/>
    <w:rsid w:val="00A57AEC"/>
    <w:rsid w:val="00A60524"/>
    <w:rsid w:val="00A60839"/>
    <w:rsid w:val="00A61604"/>
    <w:rsid w:val="00A65760"/>
    <w:rsid w:val="00A67528"/>
    <w:rsid w:val="00A7005F"/>
    <w:rsid w:val="00A878DA"/>
    <w:rsid w:val="00A87F61"/>
    <w:rsid w:val="00A940E1"/>
    <w:rsid w:val="00AA73F5"/>
    <w:rsid w:val="00AB3208"/>
    <w:rsid w:val="00AB68B8"/>
    <w:rsid w:val="00AC6662"/>
    <w:rsid w:val="00AD089F"/>
    <w:rsid w:val="00AD7FF8"/>
    <w:rsid w:val="00B0054C"/>
    <w:rsid w:val="00B02C93"/>
    <w:rsid w:val="00B21D3B"/>
    <w:rsid w:val="00B22E15"/>
    <w:rsid w:val="00B43771"/>
    <w:rsid w:val="00B70CC3"/>
    <w:rsid w:val="00B8252C"/>
    <w:rsid w:val="00B8454C"/>
    <w:rsid w:val="00BA1164"/>
    <w:rsid w:val="00BA1793"/>
    <w:rsid w:val="00BB19A3"/>
    <w:rsid w:val="00BB3D3F"/>
    <w:rsid w:val="00BB6B72"/>
    <w:rsid w:val="00BC6846"/>
    <w:rsid w:val="00BD2B39"/>
    <w:rsid w:val="00BD4D29"/>
    <w:rsid w:val="00BE3709"/>
    <w:rsid w:val="00BE383B"/>
    <w:rsid w:val="00BE420A"/>
    <w:rsid w:val="00BE661D"/>
    <w:rsid w:val="00BF1AF2"/>
    <w:rsid w:val="00C0520A"/>
    <w:rsid w:val="00C05B09"/>
    <w:rsid w:val="00C10FDA"/>
    <w:rsid w:val="00C133BD"/>
    <w:rsid w:val="00C24E80"/>
    <w:rsid w:val="00C27CA1"/>
    <w:rsid w:val="00C3247F"/>
    <w:rsid w:val="00C34E25"/>
    <w:rsid w:val="00C4184E"/>
    <w:rsid w:val="00C4491A"/>
    <w:rsid w:val="00C56BF6"/>
    <w:rsid w:val="00C62756"/>
    <w:rsid w:val="00C6471B"/>
    <w:rsid w:val="00C7210D"/>
    <w:rsid w:val="00C845AB"/>
    <w:rsid w:val="00C95741"/>
    <w:rsid w:val="00CA19DC"/>
    <w:rsid w:val="00CA3AA9"/>
    <w:rsid w:val="00CA57C6"/>
    <w:rsid w:val="00CA7322"/>
    <w:rsid w:val="00CA7604"/>
    <w:rsid w:val="00CB1D09"/>
    <w:rsid w:val="00CB25DE"/>
    <w:rsid w:val="00CB2890"/>
    <w:rsid w:val="00CB75A1"/>
    <w:rsid w:val="00CC7242"/>
    <w:rsid w:val="00CD3B61"/>
    <w:rsid w:val="00CD4979"/>
    <w:rsid w:val="00CD6AC7"/>
    <w:rsid w:val="00CD76A2"/>
    <w:rsid w:val="00D041A3"/>
    <w:rsid w:val="00D07EAE"/>
    <w:rsid w:val="00D121C9"/>
    <w:rsid w:val="00D208AC"/>
    <w:rsid w:val="00D259F7"/>
    <w:rsid w:val="00D378EE"/>
    <w:rsid w:val="00D557D4"/>
    <w:rsid w:val="00D620F0"/>
    <w:rsid w:val="00D75525"/>
    <w:rsid w:val="00D821D5"/>
    <w:rsid w:val="00D937E8"/>
    <w:rsid w:val="00D95CA9"/>
    <w:rsid w:val="00D97A9B"/>
    <w:rsid w:val="00DA145B"/>
    <w:rsid w:val="00DA180B"/>
    <w:rsid w:val="00DA63B8"/>
    <w:rsid w:val="00DB56F8"/>
    <w:rsid w:val="00DB6DE4"/>
    <w:rsid w:val="00DD78B6"/>
    <w:rsid w:val="00DE5A2C"/>
    <w:rsid w:val="00DF05D2"/>
    <w:rsid w:val="00DF0C2F"/>
    <w:rsid w:val="00DF1BD2"/>
    <w:rsid w:val="00DF2B9E"/>
    <w:rsid w:val="00DF7F27"/>
    <w:rsid w:val="00E12410"/>
    <w:rsid w:val="00E1603C"/>
    <w:rsid w:val="00E20D79"/>
    <w:rsid w:val="00E23A67"/>
    <w:rsid w:val="00E2439D"/>
    <w:rsid w:val="00E27ED6"/>
    <w:rsid w:val="00E32D16"/>
    <w:rsid w:val="00E33571"/>
    <w:rsid w:val="00E41D2D"/>
    <w:rsid w:val="00E4735A"/>
    <w:rsid w:val="00E477A9"/>
    <w:rsid w:val="00E561F0"/>
    <w:rsid w:val="00E61F3E"/>
    <w:rsid w:val="00E63110"/>
    <w:rsid w:val="00E63637"/>
    <w:rsid w:val="00E6517D"/>
    <w:rsid w:val="00E712BF"/>
    <w:rsid w:val="00E8762E"/>
    <w:rsid w:val="00E90ACB"/>
    <w:rsid w:val="00E9264A"/>
    <w:rsid w:val="00E96325"/>
    <w:rsid w:val="00EA095C"/>
    <w:rsid w:val="00EA7827"/>
    <w:rsid w:val="00EB1780"/>
    <w:rsid w:val="00EB4D62"/>
    <w:rsid w:val="00EC34B6"/>
    <w:rsid w:val="00EC44A2"/>
    <w:rsid w:val="00ED0EB8"/>
    <w:rsid w:val="00ED17BE"/>
    <w:rsid w:val="00EE081D"/>
    <w:rsid w:val="00EF4B71"/>
    <w:rsid w:val="00EF7B98"/>
    <w:rsid w:val="00F075AD"/>
    <w:rsid w:val="00F223DC"/>
    <w:rsid w:val="00F23381"/>
    <w:rsid w:val="00F23975"/>
    <w:rsid w:val="00F260AE"/>
    <w:rsid w:val="00F33B82"/>
    <w:rsid w:val="00F46A5A"/>
    <w:rsid w:val="00F47D80"/>
    <w:rsid w:val="00F47FB3"/>
    <w:rsid w:val="00F56692"/>
    <w:rsid w:val="00F61C57"/>
    <w:rsid w:val="00F631F6"/>
    <w:rsid w:val="00F75993"/>
    <w:rsid w:val="00F8094F"/>
    <w:rsid w:val="00F826BF"/>
    <w:rsid w:val="00F845C6"/>
    <w:rsid w:val="00F9301C"/>
    <w:rsid w:val="00FA15B7"/>
    <w:rsid w:val="00FA4006"/>
    <w:rsid w:val="00FA6EEE"/>
    <w:rsid w:val="00FC1AFB"/>
    <w:rsid w:val="00FC392A"/>
    <w:rsid w:val="00FC49D9"/>
    <w:rsid w:val="00FC5C99"/>
    <w:rsid w:val="00FD0F1E"/>
    <w:rsid w:val="00FD3DF0"/>
    <w:rsid w:val="00FE1F1D"/>
    <w:rsid w:val="00FE3F5E"/>
    <w:rsid w:val="00FE5601"/>
    <w:rsid w:val="00FF7B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BC8DB7"/>
  <w15:docId w15:val="{0ABDB301-1812-45FF-BE14-33A46A9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EE9"/>
    <w:rPr>
      <w:sz w:val="24"/>
      <w:szCs w:val="24"/>
    </w:rPr>
  </w:style>
  <w:style w:type="paragraph" w:styleId="Heading1">
    <w:name w:val="heading 1"/>
    <w:basedOn w:val="Normal"/>
    <w:next w:val="Normal"/>
    <w:qFormat/>
    <w:rsid w:val="00584EE9"/>
    <w:pPr>
      <w:keepNext/>
      <w:numPr>
        <w:ilvl w:val="1"/>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84EE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84EE9"/>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84EE9"/>
    <w:pPr>
      <w:keepNext/>
      <w:numPr>
        <w:ilvl w:val="3"/>
        <w:numId w:val="2"/>
      </w:numPr>
      <w:spacing w:before="240" w:after="60"/>
      <w:outlineLvl w:val="3"/>
    </w:pPr>
    <w:rPr>
      <w:b/>
      <w:bCs/>
      <w:sz w:val="28"/>
      <w:szCs w:val="28"/>
    </w:rPr>
  </w:style>
  <w:style w:type="paragraph" w:styleId="Heading5">
    <w:name w:val="heading 5"/>
    <w:basedOn w:val="Normal"/>
    <w:next w:val="Normal"/>
    <w:qFormat/>
    <w:rsid w:val="00584EE9"/>
    <w:pPr>
      <w:numPr>
        <w:ilvl w:val="4"/>
        <w:numId w:val="2"/>
      </w:numPr>
      <w:spacing w:before="240" w:after="60"/>
      <w:outlineLvl w:val="4"/>
    </w:pPr>
    <w:rPr>
      <w:b/>
      <w:bCs/>
      <w:i/>
      <w:iCs/>
      <w:sz w:val="26"/>
      <w:szCs w:val="26"/>
    </w:rPr>
  </w:style>
  <w:style w:type="paragraph" w:styleId="Heading6">
    <w:name w:val="heading 6"/>
    <w:basedOn w:val="Normal"/>
    <w:next w:val="Normal"/>
    <w:qFormat/>
    <w:rsid w:val="00584EE9"/>
    <w:pPr>
      <w:numPr>
        <w:ilvl w:val="5"/>
        <w:numId w:val="2"/>
      </w:numPr>
      <w:spacing w:before="240" w:after="60"/>
      <w:outlineLvl w:val="5"/>
    </w:pPr>
    <w:rPr>
      <w:b/>
      <w:bCs/>
      <w:sz w:val="22"/>
      <w:szCs w:val="22"/>
    </w:rPr>
  </w:style>
  <w:style w:type="paragraph" w:styleId="Heading7">
    <w:name w:val="heading 7"/>
    <w:basedOn w:val="Normal"/>
    <w:next w:val="Normal"/>
    <w:qFormat/>
    <w:rsid w:val="00584EE9"/>
    <w:pPr>
      <w:numPr>
        <w:ilvl w:val="6"/>
        <w:numId w:val="2"/>
      </w:numPr>
      <w:spacing w:before="240" w:after="60"/>
      <w:outlineLvl w:val="6"/>
    </w:pPr>
  </w:style>
  <w:style w:type="paragraph" w:styleId="Heading8">
    <w:name w:val="heading 8"/>
    <w:basedOn w:val="Normal"/>
    <w:next w:val="Normal"/>
    <w:qFormat/>
    <w:rsid w:val="00584EE9"/>
    <w:pPr>
      <w:numPr>
        <w:ilvl w:val="7"/>
        <w:numId w:val="2"/>
      </w:numPr>
      <w:spacing w:before="240" w:after="60"/>
      <w:outlineLvl w:val="7"/>
    </w:pPr>
    <w:rPr>
      <w:i/>
      <w:iCs/>
    </w:rPr>
  </w:style>
  <w:style w:type="paragraph" w:styleId="Heading9">
    <w:name w:val="heading 9"/>
    <w:basedOn w:val="Normal"/>
    <w:next w:val="Normal"/>
    <w:qFormat/>
    <w:rsid w:val="00584EE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BoldAllcaps">
    <w:name w:val="Style Arial 10 pt Bold All caps"/>
    <w:basedOn w:val="DefaultParagraphFont"/>
    <w:rsid w:val="00584EE9"/>
    <w:rPr>
      <w:rFonts w:ascii="Arial" w:hAnsi="Arial"/>
      <w:b/>
      <w:bCs/>
      <w:caps/>
      <w:sz w:val="20"/>
    </w:rPr>
  </w:style>
  <w:style w:type="character" w:customStyle="1" w:styleId="StyleArialBoldAllcaps">
    <w:name w:val="Style Arial Bold All caps"/>
    <w:basedOn w:val="DefaultParagraphFont"/>
    <w:rsid w:val="00584EE9"/>
    <w:rPr>
      <w:rFonts w:ascii="Arial" w:hAnsi="Arial"/>
      <w:b/>
      <w:bCs/>
      <w:caps/>
      <w:sz w:val="24"/>
    </w:rPr>
  </w:style>
  <w:style w:type="paragraph" w:customStyle="1" w:styleId="Sutartiesskantrastes">
    <w:name w:val="Sutarties sk antrastes"/>
    <w:basedOn w:val="Normal"/>
    <w:rsid w:val="00584EE9"/>
    <w:pPr>
      <w:numPr>
        <w:numId w:val="21"/>
      </w:numPr>
      <w:spacing w:before="240" w:after="120"/>
      <w:jc w:val="both"/>
    </w:pPr>
    <w:rPr>
      <w:rFonts w:ascii="Arial" w:hAnsi="Arial"/>
      <w:b/>
      <w:bCs/>
      <w:caps/>
      <w:sz w:val="20"/>
      <w:szCs w:val="20"/>
    </w:rPr>
  </w:style>
  <w:style w:type="paragraph" w:customStyle="1" w:styleId="Sutartiessktxtdalys">
    <w:name w:val="Sutarties sk txt dalys"/>
    <w:basedOn w:val="Normal"/>
    <w:autoRedefine/>
    <w:rsid w:val="006C4D3C"/>
    <w:pPr>
      <w:numPr>
        <w:ilvl w:val="1"/>
        <w:numId w:val="21"/>
      </w:numPr>
      <w:jc w:val="both"/>
    </w:pPr>
    <w:rPr>
      <w:bCs/>
      <w:sz w:val="20"/>
      <w:szCs w:val="20"/>
    </w:rPr>
  </w:style>
  <w:style w:type="paragraph" w:styleId="BodyText">
    <w:name w:val="Body Text"/>
    <w:basedOn w:val="Normal"/>
    <w:rsid w:val="00584EE9"/>
    <w:pPr>
      <w:jc w:val="both"/>
    </w:pPr>
    <w:rPr>
      <w:sz w:val="22"/>
      <w:lang w:eastAsia="en-US"/>
    </w:rPr>
  </w:style>
  <w:style w:type="character" w:styleId="Hyperlink">
    <w:name w:val="Hyperlink"/>
    <w:basedOn w:val="DefaultParagraphFont"/>
    <w:rsid w:val="00584EE9"/>
    <w:rPr>
      <w:color w:val="0000FF"/>
      <w:u w:val="single"/>
    </w:rPr>
  </w:style>
  <w:style w:type="paragraph" w:styleId="Header">
    <w:name w:val="header"/>
    <w:basedOn w:val="Normal"/>
    <w:rsid w:val="00584EE9"/>
    <w:pPr>
      <w:tabs>
        <w:tab w:val="center" w:pos="4819"/>
        <w:tab w:val="right" w:pos="9638"/>
      </w:tabs>
    </w:pPr>
  </w:style>
  <w:style w:type="paragraph" w:styleId="Footer">
    <w:name w:val="footer"/>
    <w:basedOn w:val="Normal"/>
    <w:rsid w:val="00584EE9"/>
    <w:pPr>
      <w:tabs>
        <w:tab w:val="center" w:pos="4819"/>
        <w:tab w:val="right" w:pos="9638"/>
      </w:tabs>
    </w:pPr>
  </w:style>
  <w:style w:type="character" w:styleId="PageNumber">
    <w:name w:val="page number"/>
    <w:basedOn w:val="DefaultParagraphFont"/>
    <w:rsid w:val="00584EE9"/>
  </w:style>
  <w:style w:type="paragraph" w:styleId="BalloonText">
    <w:name w:val="Balloon Text"/>
    <w:basedOn w:val="Normal"/>
    <w:semiHidden/>
    <w:rsid w:val="00584EE9"/>
    <w:rPr>
      <w:rFonts w:ascii="Tahoma" w:hAnsi="Tahoma" w:cs="Tahoma"/>
      <w:sz w:val="16"/>
      <w:szCs w:val="16"/>
    </w:rPr>
  </w:style>
  <w:style w:type="paragraph" w:styleId="ListParagraph">
    <w:name w:val="List Paragraph"/>
    <w:basedOn w:val="Normal"/>
    <w:uiPriority w:val="34"/>
    <w:qFormat/>
    <w:rsid w:val="00341A07"/>
    <w:pPr>
      <w:ind w:left="720"/>
      <w:contextualSpacing/>
    </w:pPr>
  </w:style>
  <w:style w:type="paragraph" w:styleId="NormalWeb">
    <w:name w:val="Normal (Web)"/>
    <w:basedOn w:val="Normal"/>
    <w:uiPriority w:val="99"/>
    <w:semiHidden/>
    <w:unhideWhenUsed/>
    <w:rsid w:val="002F3B7F"/>
    <w:pPr>
      <w:spacing w:before="100" w:beforeAutospacing="1" w:after="100" w:afterAutospacing="1"/>
    </w:pPr>
  </w:style>
  <w:style w:type="character" w:styleId="PlaceholderText">
    <w:name w:val="Placeholder Text"/>
    <w:basedOn w:val="DefaultParagraphFont"/>
    <w:uiPriority w:val="99"/>
    <w:semiHidden/>
    <w:rsid w:val="00D620F0"/>
    <w:rPr>
      <w:color w:val="808080"/>
    </w:rPr>
  </w:style>
  <w:style w:type="paragraph" w:styleId="Caption">
    <w:name w:val="caption"/>
    <w:basedOn w:val="Normal"/>
    <w:next w:val="Normal"/>
    <w:unhideWhenUsed/>
    <w:qFormat/>
    <w:rsid w:val="009B66A5"/>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6C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25618">
      <w:bodyDiv w:val="1"/>
      <w:marLeft w:val="0"/>
      <w:marRight w:val="0"/>
      <w:marTop w:val="0"/>
      <w:marBottom w:val="0"/>
      <w:divBdr>
        <w:top w:val="none" w:sz="0" w:space="0" w:color="auto"/>
        <w:left w:val="none" w:sz="0" w:space="0" w:color="auto"/>
        <w:bottom w:val="none" w:sz="0" w:space="0" w:color="auto"/>
        <w:right w:val="none" w:sz="0" w:space="0" w:color="auto"/>
      </w:divBdr>
    </w:div>
    <w:div w:id="721758037">
      <w:bodyDiv w:val="1"/>
      <w:marLeft w:val="0"/>
      <w:marRight w:val="0"/>
      <w:marTop w:val="0"/>
      <w:marBottom w:val="0"/>
      <w:divBdr>
        <w:top w:val="none" w:sz="0" w:space="0" w:color="auto"/>
        <w:left w:val="none" w:sz="0" w:space="0" w:color="auto"/>
        <w:bottom w:val="none" w:sz="0" w:space="0" w:color="auto"/>
        <w:right w:val="none" w:sz="0" w:space="0" w:color="auto"/>
      </w:divBdr>
      <w:divsChild>
        <w:div w:id="138155891">
          <w:marLeft w:val="0"/>
          <w:marRight w:val="0"/>
          <w:marTop w:val="0"/>
          <w:marBottom w:val="0"/>
          <w:divBdr>
            <w:top w:val="none" w:sz="0" w:space="0" w:color="auto"/>
            <w:left w:val="none" w:sz="0" w:space="0" w:color="auto"/>
            <w:bottom w:val="none" w:sz="0" w:space="0" w:color="auto"/>
            <w:right w:val="none" w:sz="0" w:space="0" w:color="auto"/>
          </w:divBdr>
          <w:divsChild>
            <w:div w:id="1174876083">
              <w:marLeft w:val="0"/>
              <w:marRight w:val="0"/>
              <w:marTop w:val="0"/>
              <w:marBottom w:val="0"/>
              <w:divBdr>
                <w:top w:val="none" w:sz="0" w:space="0" w:color="auto"/>
                <w:left w:val="none" w:sz="0" w:space="0" w:color="auto"/>
                <w:bottom w:val="none" w:sz="0" w:space="0" w:color="auto"/>
                <w:right w:val="none" w:sz="0" w:space="0" w:color="auto"/>
              </w:divBdr>
              <w:divsChild>
                <w:div w:id="2025740269">
                  <w:marLeft w:val="0"/>
                  <w:marRight w:val="0"/>
                  <w:marTop w:val="0"/>
                  <w:marBottom w:val="0"/>
                  <w:divBdr>
                    <w:top w:val="none" w:sz="0" w:space="0" w:color="auto"/>
                    <w:left w:val="none" w:sz="0" w:space="0" w:color="auto"/>
                    <w:bottom w:val="none" w:sz="0" w:space="0" w:color="auto"/>
                    <w:right w:val="none" w:sz="0" w:space="0" w:color="auto"/>
                  </w:divBdr>
                  <w:divsChild>
                    <w:div w:id="315645858">
                      <w:marLeft w:val="0"/>
                      <w:marRight w:val="0"/>
                      <w:marTop w:val="0"/>
                      <w:marBottom w:val="0"/>
                      <w:divBdr>
                        <w:top w:val="none" w:sz="0" w:space="0" w:color="auto"/>
                        <w:left w:val="none" w:sz="0" w:space="0" w:color="auto"/>
                        <w:bottom w:val="none" w:sz="0" w:space="0" w:color="auto"/>
                        <w:right w:val="none" w:sz="0" w:space="0" w:color="auto"/>
                      </w:divBdr>
                      <w:divsChild>
                        <w:div w:id="167840866">
                          <w:marLeft w:val="0"/>
                          <w:marRight w:val="0"/>
                          <w:marTop w:val="0"/>
                          <w:marBottom w:val="0"/>
                          <w:divBdr>
                            <w:top w:val="none" w:sz="0" w:space="0" w:color="auto"/>
                            <w:left w:val="none" w:sz="0" w:space="0" w:color="auto"/>
                            <w:bottom w:val="none" w:sz="0" w:space="0" w:color="auto"/>
                            <w:right w:val="none" w:sz="0" w:space="0" w:color="auto"/>
                          </w:divBdr>
                          <w:divsChild>
                            <w:div w:id="501311756">
                              <w:marLeft w:val="0"/>
                              <w:marRight w:val="0"/>
                              <w:marTop w:val="0"/>
                              <w:marBottom w:val="0"/>
                              <w:divBdr>
                                <w:top w:val="none" w:sz="0" w:space="0" w:color="auto"/>
                                <w:left w:val="none" w:sz="0" w:space="0" w:color="auto"/>
                                <w:bottom w:val="none" w:sz="0" w:space="0" w:color="auto"/>
                                <w:right w:val="none" w:sz="0" w:space="0" w:color="auto"/>
                              </w:divBdr>
                              <w:divsChild>
                                <w:div w:id="3107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58683">
      <w:bodyDiv w:val="1"/>
      <w:marLeft w:val="0"/>
      <w:marRight w:val="0"/>
      <w:marTop w:val="0"/>
      <w:marBottom w:val="0"/>
      <w:divBdr>
        <w:top w:val="none" w:sz="0" w:space="0" w:color="auto"/>
        <w:left w:val="none" w:sz="0" w:space="0" w:color="auto"/>
        <w:bottom w:val="none" w:sz="0" w:space="0" w:color="auto"/>
        <w:right w:val="none" w:sz="0" w:space="0" w:color="auto"/>
      </w:divBdr>
    </w:div>
    <w:div w:id="212522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aranevskis@toksik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lnius@toksik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ILNIUS\Atlieku%20priemimas\Standartine%20sutartis%20su%20ikainiais\UAB%20Toksika%20atlieku%20tvarkymo%20sutart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BE07-48AB-4660-8EA4-B6CE5FE8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UAB Toksika atlieku tvarkymo sutartis.dot</Template>
  <TotalTime>65</TotalTime>
  <Pages>5</Pages>
  <Words>12412</Words>
  <Characters>7075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PAVOJINGŲ ATLIEKŲ TVARKYMO SUTARTIS</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PAVOJINGŲ ATLIEKŲ TVARKYMO SUTARTIS</dc:title>
  <dc:subject/>
  <dc:creator>Danielius Šeštokas</dc:creator>
  <cp:keywords/>
  <dc:description/>
  <cp:lastModifiedBy>Ieva Paunksnytė-Markevičienė</cp:lastModifiedBy>
  <cp:revision>42</cp:revision>
  <cp:lastPrinted>2020-12-31T09:50:00Z</cp:lastPrinted>
  <dcterms:created xsi:type="dcterms:W3CDTF">2024-02-02T06:15:00Z</dcterms:created>
  <dcterms:modified xsi:type="dcterms:W3CDTF">2025-01-20T13:47:00Z</dcterms:modified>
</cp:coreProperties>
</file>